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F2" w:rsidRDefault="00B14780" w:rsidP="00B14780">
      <w:pPr>
        <w:spacing w:line="300" w:lineRule="auto"/>
        <w:jc w:val="center"/>
        <w:rPr>
          <w:rFonts w:ascii="黑体" w:eastAsia="黑体"/>
          <w:b/>
          <w:sz w:val="36"/>
          <w:szCs w:val="36"/>
        </w:rPr>
      </w:pPr>
      <w:r w:rsidRPr="00DE4380">
        <w:rPr>
          <w:rFonts w:ascii="黑体" w:eastAsia="黑体" w:hint="eastAsia"/>
          <w:b/>
          <w:sz w:val="36"/>
          <w:szCs w:val="36"/>
        </w:rPr>
        <w:t>关于做好</w:t>
      </w:r>
      <w:r w:rsidR="00B413F2">
        <w:rPr>
          <w:rFonts w:ascii="黑体" w:eastAsia="黑体" w:hint="eastAsia"/>
          <w:b/>
          <w:sz w:val="36"/>
          <w:szCs w:val="36"/>
        </w:rPr>
        <w:t>在京部属高校</w:t>
      </w:r>
      <w:r w:rsidRPr="00DE4380">
        <w:rPr>
          <w:rFonts w:ascii="黑体" w:eastAsia="黑体" w:hint="eastAsia"/>
          <w:b/>
          <w:sz w:val="36"/>
          <w:szCs w:val="36"/>
        </w:rPr>
        <w:t>201</w:t>
      </w:r>
      <w:r w:rsidR="008F7A9E">
        <w:rPr>
          <w:rFonts w:ascii="黑体" w:eastAsia="黑体"/>
          <w:b/>
          <w:sz w:val="36"/>
          <w:szCs w:val="36"/>
        </w:rPr>
        <w:t>8</w:t>
      </w:r>
      <w:r w:rsidRPr="00DE4380">
        <w:rPr>
          <w:rFonts w:ascii="黑体" w:eastAsia="黑体" w:hint="eastAsia"/>
          <w:b/>
          <w:sz w:val="36"/>
          <w:szCs w:val="36"/>
        </w:rPr>
        <w:t>年国家社科基金</w:t>
      </w:r>
    </w:p>
    <w:p w:rsidR="00B14780" w:rsidRPr="00B413F2" w:rsidRDefault="00B14780" w:rsidP="00B413F2">
      <w:pPr>
        <w:spacing w:line="300" w:lineRule="auto"/>
        <w:jc w:val="center"/>
        <w:rPr>
          <w:rFonts w:ascii="黑体" w:eastAsia="黑体"/>
          <w:b/>
          <w:sz w:val="36"/>
          <w:szCs w:val="36"/>
        </w:rPr>
      </w:pPr>
      <w:r w:rsidRPr="00DE4380">
        <w:rPr>
          <w:rFonts w:ascii="黑体" w:eastAsia="黑体" w:hint="eastAsia"/>
          <w:b/>
          <w:sz w:val="36"/>
          <w:szCs w:val="36"/>
        </w:rPr>
        <w:t>后期资助项目申报工作的通知</w:t>
      </w:r>
    </w:p>
    <w:p w:rsidR="00B413F2" w:rsidRDefault="00B413F2" w:rsidP="00B14780">
      <w:pPr>
        <w:adjustRightInd w:val="0"/>
        <w:snapToGrid w:val="0"/>
        <w:spacing w:line="360" w:lineRule="auto"/>
        <w:rPr>
          <w:rFonts w:ascii="仿宋_GB2312" w:eastAsia="仿宋_GB2312" w:hAnsi="宋体"/>
          <w:sz w:val="28"/>
          <w:szCs w:val="28"/>
        </w:rPr>
      </w:pPr>
    </w:p>
    <w:p w:rsidR="00B14780" w:rsidRPr="00D14B00" w:rsidRDefault="00B14780" w:rsidP="00B14780">
      <w:pPr>
        <w:adjustRightInd w:val="0"/>
        <w:snapToGrid w:val="0"/>
        <w:spacing w:line="360" w:lineRule="auto"/>
        <w:rPr>
          <w:rFonts w:ascii="仿宋_GB2312" w:eastAsia="仿宋_GB2312" w:hAnsi="宋体"/>
          <w:sz w:val="28"/>
          <w:szCs w:val="28"/>
        </w:rPr>
      </w:pPr>
      <w:r w:rsidRPr="00D14B00">
        <w:rPr>
          <w:rFonts w:ascii="仿宋_GB2312" w:eastAsia="仿宋_GB2312" w:hAnsi="宋体" w:hint="eastAsia"/>
          <w:sz w:val="28"/>
          <w:szCs w:val="28"/>
        </w:rPr>
        <w:t>各有关高校：</w:t>
      </w:r>
    </w:p>
    <w:p w:rsidR="00B14780" w:rsidRPr="00B413F2" w:rsidRDefault="00B413F2" w:rsidP="00B14780">
      <w:pPr>
        <w:adjustRightInd w:val="0"/>
        <w:snapToGrid w:val="0"/>
        <w:spacing w:line="360" w:lineRule="auto"/>
        <w:ind w:firstLineChars="200" w:firstLine="560"/>
        <w:rPr>
          <w:rFonts w:ascii="仿宋_GB2312" w:eastAsia="仿宋_GB2312" w:hAnsi="仿宋" w:cs="Arial"/>
          <w:sz w:val="28"/>
          <w:szCs w:val="28"/>
        </w:rPr>
      </w:pPr>
      <w:r w:rsidRPr="00B413F2">
        <w:rPr>
          <w:rFonts w:ascii="仿宋_GB2312" w:eastAsia="仿宋_GB2312" w:hAnsi="仿宋" w:cs="Arial" w:hint="eastAsia"/>
          <w:sz w:val="28"/>
          <w:szCs w:val="28"/>
        </w:rPr>
        <w:t>根据</w:t>
      </w:r>
      <w:r w:rsidR="00B14780" w:rsidRPr="00B413F2">
        <w:rPr>
          <w:rFonts w:ascii="仿宋_GB2312" w:eastAsia="仿宋_GB2312" w:hAnsi="仿宋" w:cs="Arial" w:hint="eastAsia"/>
          <w:sz w:val="28"/>
          <w:szCs w:val="28"/>
        </w:rPr>
        <w:t>全国哲学社会科学规划</w:t>
      </w:r>
      <w:r w:rsidRPr="00B413F2">
        <w:rPr>
          <w:rFonts w:ascii="仿宋_GB2312" w:eastAsia="仿宋_GB2312" w:hAnsi="仿宋" w:cs="Arial" w:hint="eastAsia"/>
          <w:sz w:val="28"/>
          <w:szCs w:val="28"/>
        </w:rPr>
        <w:t>办公室《201</w:t>
      </w:r>
      <w:r w:rsidR="006F3C28">
        <w:rPr>
          <w:rFonts w:ascii="仿宋_GB2312" w:eastAsia="仿宋_GB2312" w:hAnsi="仿宋" w:cs="Arial"/>
          <w:sz w:val="28"/>
          <w:szCs w:val="28"/>
        </w:rPr>
        <w:t>8</w:t>
      </w:r>
      <w:r w:rsidRPr="00B413F2">
        <w:rPr>
          <w:rFonts w:ascii="仿宋_GB2312" w:eastAsia="仿宋_GB2312" w:hAnsi="仿宋" w:cs="Arial" w:hint="eastAsia"/>
          <w:sz w:val="28"/>
          <w:szCs w:val="28"/>
        </w:rPr>
        <w:t>年国家社科基金后期资助项目申报公告》</w:t>
      </w:r>
      <w:r>
        <w:rPr>
          <w:rFonts w:ascii="仿宋_GB2312" w:eastAsia="仿宋_GB2312" w:hAnsi="仿宋" w:cs="Arial" w:hint="eastAsia"/>
          <w:sz w:val="28"/>
          <w:szCs w:val="28"/>
        </w:rPr>
        <w:t>的要求</w:t>
      </w:r>
      <w:r w:rsidRPr="00B413F2">
        <w:rPr>
          <w:rFonts w:ascii="仿宋_GB2312" w:eastAsia="仿宋_GB2312" w:hAnsi="仿宋" w:cs="Arial" w:hint="eastAsia"/>
          <w:bCs/>
          <w:sz w:val="28"/>
          <w:szCs w:val="28"/>
        </w:rPr>
        <w:t>，受教育部社会科学司的委托，我中心从即日起受理在京部属高校后期资助项目的申报，</w:t>
      </w:r>
      <w:r w:rsidR="00B14780" w:rsidRPr="00B413F2">
        <w:rPr>
          <w:rFonts w:ascii="仿宋_GB2312" w:eastAsia="仿宋_GB2312" w:hAnsi="仿宋" w:cs="Arial" w:hint="eastAsia"/>
          <w:sz w:val="28"/>
          <w:szCs w:val="28"/>
        </w:rPr>
        <w:t>为做好此项工作，现将有关事项通知如下：</w:t>
      </w:r>
    </w:p>
    <w:p w:rsidR="00C54793" w:rsidRDefault="00B14780" w:rsidP="00C54793">
      <w:pPr>
        <w:adjustRightInd w:val="0"/>
        <w:snapToGrid w:val="0"/>
        <w:spacing w:line="360" w:lineRule="auto"/>
        <w:ind w:firstLineChars="200" w:firstLine="562"/>
        <w:rPr>
          <w:rFonts w:ascii="仿宋_GB2312" w:eastAsia="仿宋_GB2312" w:hAnsi="宋体" w:cs="Arial"/>
          <w:b/>
          <w:sz w:val="28"/>
          <w:szCs w:val="28"/>
        </w:rPr>
      </w:pPr>
      <w:r w:rsidRPr="00D14B00">
        <w:rPr>
          <w:rFonts w:ascii="仿宋_GB2312" w:eastAsia="仿宋_GB2312" w:hAnsi="宋体" w:cs="Arial" w:hint="eastAsia"/>
          <w:b/>
          <w:sz w:val="28"/>
          <w:szCs w:val="28"/>
        </w:rPr>
        <w:t>一、</w:t>
      </w:r>
      <w:r>
        <w:rPr>
          <w:rFonts w:ascii="仿宋_GB2312" w:eastAsia="仿宋_GB2312" w:hAnsi="宋体" w:cs="Arial" w:hint="eastAsia"/>
          <w:b/>
          <w:sz w:val="28"/>
          <w:szCs w:val="28"/>
        </w:rPr>
        <w:t>关于后期资助项目</w:t>
      </w:r>
    </w:p>
    <w:p w:rsidR="006F3C28" w:rsidRDefault="00B14780" w:rsidP="00C54793">
      <w:pPr>
        <w:adjustRightInd w:val="0"/>
        <w:snapToGrid w:val="0"/>
        <w:spacing w:line="360" w:lineRule="auto"/>
        <w:ind w:firstLineChars="200" w:firstLine="562"/>
        <w:rPr>
          <w:rFonts w:ascii="仿宋_GB2312" w:eastAsia="仿宋_GB2312"/>
          <w:sz w:val="28"/>
          <w:szCs w:val="28"/>
        </w:rPr>
      </w:pPr>
      <w:r w:rsidRPr="00D14B00">
        <w:rPr>
          <w:rFonts w:ascii="仿宋_GB2312" w:eastAsia="仿宋_GB2312" w:hint="eastAsia"/>
          <w:b/>
          <w:sz w:val="28"/>
          <w:szCs w:val="28"/>
        </w:rPr>
        <w:t>1</w:t>
      </w:r>
      <w:r>
        <w:rPr>
          <w:rFonts w:ascii="仿宋_GB2312" w:eastAsia="仿宋_GB2312" w:hint="eastAsia"/>
          <w:b/>
          <w:sz w:val="28"/>
          <w:szCs w:val="28"/>
        </w:rPr>
        <w:t xml:space="preserve">. </w:t>
      </w:r>
      <w:r w:rsidRPr="00D14B00">
        <w:rPr>
          <w:rFonts w:ascii="仿宋_GB2312" w:eastAsia="仿宋_GB2312" w:hint="eastAsia"/>
          <w:b/>
          <w:sz w:val="28"/>
          <w:szCs w:val="28"/>
        </w:rPr>
        <w:t>资助对象：</w:t>
      </w:r>
      <w:r w:rsidR="006F3C28" w:rsidRPr="006F3C28">
        <w:rPr>
          <w:rFonts w:ascii="仿宋_GB2312" w:eastAsia="仿宋_GB2312" w:hint="eastAsia"/>
          <w:sz w:val="28"/>
          <w:szCs w:val="28"/>
        </w:rPr>
        <w:t>国家社科基金后期资助项目主要资助已基本完成且尚未出版的人文社会科学基础研究的优秀学术成果。以资助学术专著为主，也资助少量学术价值较高的资料汇编和学术含量较高的工具书等。国家社科基金26个学科，包括教育学、艺术学、军事学（涉密成果除外）三个单列学科均可申报，</w:t>
      </w:r>
      <w:r w:rsidR="006F3C28" w:rsidRPr="006F3C28">
        <w:rPr>
          <w:rFonts w:ascii="仿宋_GB2312" w:eastAsia="仿宋_GB2312" w:hint="eastAsia"/>
          <w:b/>
          <w:sz w:val="28"/>
          <w:szCs w:val="28"/>
        </w:rPr>
        <w:t>重点支持文史哲等基础学科和社会科学各学科的基础性研究。</w:t>
      </w:r>
    </w:p>
    <w:p w:rsidR="00C54793" w:rsidRDefault="00B413F2" w:rsidP="00C54793">
      <w:pPr>
        <w:adjustRightInd w:val="0"/>
        <w:snapToGrid w:val="0"/>
        <w:spacing w:line="360" w:lineRule="auto"/>
        <w:ind w:firstLineChars="200" w:firstLine="562"/>
        <w:rPr>
          <w:rFonts w:ascii="仿宋_GB2312" w:eastAsia="仿宋_GB2312" w:hAnsi="宋体" w:cs="Arial"/>
          <w:b/>
          <w:sz w:val="28"/>
          <w:szCs w:val="28"/>
        </w:rPr>
      </w:pPr>
      <w:r>
        <w:rPr>
          <w:rFonts w:ascii="仿宋_GB2312" w:eastAsia="仿宋_GB2312" w:hAnsi="宋体" w:hint="eastAsia"/>
          <w:b/>
          <w:sz w:val="28"/>
          <w:szCs w:val="28"/>
        </w:rPr>
        <w:t>2</w:t>
      </w:r>
      <w:r w:rsidR="00B14780">
        <w:rPr>
          <w:rFonts w:ascii="仿宋_GB2312" w:eastAsia="仿宋_GB2312" w:hAnsi="宋体" w:hint="eastAsia"/>
          <w:b/>
          <w:sz w:val="28"/>
          <w:szCs w:val="28"/>
        </w:rPr>
        <w:t xml:space="preserve">. </w:t>
      </w:r>
      <w:r w:rsidR="00B14780" w:rsidRPr="00D14B00">
        <w:rPr>
          <w:rFonts w:ascii="仿宋_GB2312" w:eastAsia="仿宋_GB2312" w:hAnsi="宋体" w:hint="eastAsia"/>
          <w:b/>
          <w:sz w:val="28"/>
          <w:szCs w:val="28"/>
        </w:rPr>
        <w:t>资助</w:t>
      </w:r>
      <w:r>
        <w:rPr>
          <w:rFonts w:ascii="仿宋_GB2312" w:eastAsia="仿宋_GB2312" w:hAnsi="宋体" w:hint="eastAsia"/>
          <w:b/>
          <w:sz w:val="28"/>
          <w:szCs w:val="28"/>
        </w:rPr>
        <w:t>经费</w:t>
      </w:r>
      <w:r w:rsidR="00B14780" w:rsidRPr="00D14B00">
        <w:rPr>
          <w:rFonts w:ascii="仿宋_GB2312" w:eastAsia="仿宋_GB2312" w:hAnsi="宋体" w:hint="eastAsia"/>
          <w:b/>
          <w:sz w:val="28"/>
          <w:szCs w:val="28"/>
        </w:rPr>
        <w:t>：</w:t>
      </w:r>
      <w:r w:rsidR="00B14780" w:rsidRPr="00D14B00">
        <w:rPr>
          <w:rFonts w:ascii="仿宋_GB2312" w:eastAsia="仿宋_GB2312" w:hAnsi="宋体" w:hint="eastAsia"/>
          <w:sz w:val="28"/>
          <w:szCs w:val="28"/>
        </w:rPr>
        <w:t>与同年度国家社科基金一般项目大致相当，一般为</w:t>
      </w:r>
      <w:r w:rsidR="00B14780" w:rsidRPr="00D14B00">
        <w:rPr>
          <w:rStyle w:val="a6"/>
          <w:rFonts w:ascii="仿宋_GB2312" w:eastAsia="仿宋_GB2312" w:hAnsi="宋体" w:hint="eastAsia"/>
          <w:sz w:val="28"/>
          <w:szCs w:val="28"/>
        </w:rPr>
        <w:t>20</w:t>
      </w:r>
      <w:r w:rsidR="006F3C28">
        <w:rPr>
          <w:rStyle w:val="a6"/>
          <w:rFonts w:ascii="仿宋_GB2312" w:eastAsia="仿宋_GB2312" w:hAnsi="宋体"/>
          <w:sz w:val="28"/>
          <w:szCs w:val="28"/>
        </w:rPr>
        <w:t>-22</w:t>
      </w:r>
      <w:r w:rsidR="00B14780" w:rsidRPr="00D14B00">
        <w:rPr>
          <w:rStyle w:val="a6"/>
          <w:rFonts w:ascii="仿宋_GB2312" w:eastAsia="仿宋_GB2312" w:hAnsi="宋体" w:hint="eastAsia"/>
          <w:sz w:val="28"/>
          <w:szCs w:val="28"/>
        </w:rPr>
        <w:t>万元</w:t>
      </w:r>
      <w:r w:rsidR="00B14780" w:rsidRPr="00B14780">
        <w:rPr>
          <w:rFonts w:ascii="仿宋_GB2312" w:eastAsia="仿宋_GB2312" w:hAnsi="宋体" w:hint="eastAsia"/>
          <w:sz w:val="28"/>
          <w:szCs w:val="28"/>
        </w:rPr>
        <w:t>（含成果出版费用）</w:t>
      </w:r>
      <w:r>
        <w:rPr>
          <w:rFonts w:ascii="仿宋_GB2312" w:eastAsia="仿宋_GB2312" w:hAnsi="宋体" w:hint="eastAsia"/>
          <w:sz w:val="28"/>
          <w:szCs w:val="28"/>
        </w:rPr>
        <w:t>。</w:t>
      </w:r>
    </w:p>
    <w:p w:rsidR="00FC7C03" w:rsidRPr="00C54793" w:rsidRDefault="00B413F2" w:rsidP="00C54793">
      <w:pPr>
        <w:adjustRightInd w:val="0"/>
        <w:snapToGrid w:val="0"/>
        <w:spacing w:line="360" w:lineRule="auto"/>
        <w:ind w:firstLineChars="200" w:firstLine="562"/>
        <w:rPr>
          <w:rFonts w:ascii="仿宋_GB2312" w:eastAsia="仿宋_GB2312" w:hAnsi="宋体" w:cs="Arial"/>
          <w:b/>
          <w:sz w:val="28"/>
          <w:szCs w:val="28"/>
        </w:rPr>
      </w:pPr>
      <w:r>
        <w:rPr>
          <w:rFonts w:ascii="仿宋_GB2312" w:eastAsia="仿宋_GB2312" w:hAnsi="宋体" w:hint="eastAsia"/>
          <w:b/>
          <w:sz w:val="28"/>
          <w:szCs w:val="28"/>
        </w:rPr>
        <w:t>3</w:t>
      </w:r>
      <w:r w:rsidR="00B14780">
        <w:rPr>
          <w:rFonts w:ascii="仿宋_GB2312" w:eastAsia="仿宋_GB2312" w:hAnsi="宋体" w:hint="eastAsia"/>
          <w:b/>
          <w:sz w:val="28"/>
          <w:szCs w:val="28"/>
        </w:rPr>
        <w:t xml:space="preserve">. </w:t>
      </w:r>
      <w:r w:rsidR="00B14780" w:rsidRPr="00713686">
        <w:rPr>
          <w:rFonts w:ascii="仿宋_GB2312" w:eastAsia="仿宋_GB2312" w:hAnsi="宋体" w:hint="eastAsia"/>
          <w:b/>
          <w:sz w:val="28"/>
          <w:szCs w:val="28"/>
        </w:rPr>
        <w:t>出版要求：</w:t>
      </w:r>
    </w:p>
    <w:p w:rsidR="006F3C28" w:rsidRDefault="00FC7C03" w:rsidP="00B14780">
      <w:pPr>
        <w:adjustRightInd w:val="0"/>
        <w:snapToGrid w:val="0"/>
        <w:spacing w:line="360" w:lineRule="auto"/>
        <w:ind w:firstLine="480"/>
        <w:rPr>
          <w:rFonts w:ascii="仿宋_GB2312" w:eastAsia="仿宋_GB2312" w:hAnsi="宋体"/>
          <w:sz w:val="28"/>
          <w:szCs w:val="28"/>
        </w:rPr>
      </w:pPr>
      <w:r w:rsidRPr="00FC7C03">
        <w:rPr>
          <w:rFonts w:ascii="仿宋_GB2312" w:eastAsia="仿宋_GB2312" w:hAnsi="宋体" w:hint="eastAsia"/>
          <w:sz w:val="28"/>
          <w:szCs w:val="28"/>
        </w:rPr>
        <w:t>（1）</w:t>
      </w:r>
      <w:r w:rsidR="006F3C28" w:rsidRPr="006F3C28">
        <w:rPr>
          <w:rFonts w:ascii="仿宋_GB2312" w:eastAsia="仿宋_GB2312" w:hAnsi="宋体" w:hint="eastAsia"/>
          <w:sz w:val="28"/>
          <w:szCs w:val="28"/>
        </w:rPr>
        <w:t>最终成果由全国社科规划办指定的出版机构按要求统一出版，其他具体事宜由项目负责人与指定出版社洽谈。项目申报评审期间、鉴定结项之前，申请人不得擅自出版，违规者将中止申请或撤项，并通报批评。</w:t>
      </w:r>
    </w:p>
    <w:p w:rsidR="006F3C28" w:rsidRDefault="00FC7C03" w:rsidP="00C54793">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（2）</w:t>
      </w:r>
      <w:r w:rsidR="006F3C28" w:rsidRPr="006F3C28">
        <w:rPr>
          <w:rFonts w:ascii="仿宋_GB2312" w:eastAsia="仿宋_GB2312" w:hAnsi="宋体" w:hint="eastAsia"/>
          <w:sz w:val="28"/>
          <w:szCs w:val="28"/>
        </w:rPr>
        <w:t>国家社科基金后期资助项目最终成果必须先鉴定、后出版。最终成果完成后，项目负责人需向全国社科规划办提出鉴定申请，填写《国家社科基金后期资助项目鉴定申请表》。经全国社科规划办组</w:t>
      </w:r>
      <w:r w:rsidR="006F3C28" w:rsidRPr="006F3C28">
        <w:rPr>
          <w:rFonts w:ascii="仿宋_GB2312" w:eastAsia="仿宋_GB2312" w:hAnsi="宋体" w:hint="eastAsia"/>
          <w:sz w:val="28"/>
          <w:szCs w:val="28"/>
        </w:rPr>
        <w:lastRenderedPageBreak/>
        <w:t>织专家鉴定合格后方可进入出版程序。</w:t>
      </w:r>
    </w:p>
    <w:p w:rsidR="006F3C28" w:rsidRDefault="00FC7C03" w:rsidP="00C54793">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（3）</w:t>
      </w:r>
      <w:r w:rsidR="006F3C28" w:rsidRPr="006F3C28">
        <w:rPr>
          <w:rFonts w:ascii="仿宋_GB2312" w:eastAsia="仿宋_GB2312" w:hAnsi="宋体" w:hint="eastAsia"/>
          <w:sz w:val="28"/>
          <w:szCs w:val="28"/>
        </w:rPr>
        <w:t>后期资助项目出版经费直接拨付项目负责人所在单位，由项目负责人按照全国社科规划办确定的统一标准，向项目成果出版机构支付。</w:t>
      </w:r>
    </w:p>
    <w:p w:rsidR="00C54793"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b/>
          <w:sz w:val="28"/>
          <w:szCs w:val="28"/>
        </w:rPr>
        <w:t>二、申报条件及申报要求</w:t>
      </w:r>
    </w:p>
    <w:p w:rsidR="00C54793"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b/>
          <w:sz w:val="28"/>
          <w:szCs w:val="28"/>
        </w:rPr>
        <w:t>1. 申请人须具有</w:t>
      </w:r>
      <w:r w:rsidRPr="00D57D12">
        <w:rPr>
          <w:rFonts w:ascii="仿宋_GB2312" w:eastAsia="仿宋_GB2312" w:hAnsi="宋体" w:hint="eastAsia"/>
          <w:b/>
          <w:sz w:val="28"/>
          <w:szCs w:val="28"/>
        </w:rPr>
        <w:t>副高级以上专业技术职务</w:t>
      </w:r>
      <w:r w:rsidRPr="00B14780">
        <w:rPr>
          <w:rFonts w:ascii="仿宋_GB2312" w:eastAsia="仿宋_GB2312" w:hAnsi="宋体" w:hint="eastAsia"/>
          <w:b/>
          <w:sz w:val="28"/>
          <w:szCs w:val="28"/>
        </w:rPr>
        <w:t>或具有博士学位。科研管理部门要及时通知并积极组织退休科研人员申报。</w:t>
      </w:r>
    </w:p>
    <w:p w:rsidR="006F3C28"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 xml:space="preserve">2. </w:t>
      </w:r>
      <w:r w:rsidR="006F3C28" w:rsidRPr="006F3C28">
        <w:rPr>
          <w:rFonts w:ascii="仿宋_GB2312" w:eastAsia="仿宋_GB2312" w:hAnsi="宋体" w:hint="eastAsia"/>
          <w:sz w:val="28"/>
          <w:szCs w:val="28"/>
        </w:rPr>
        <w:t>成果需完成80%以上（退休科研人员申报的成果完成比例不低于60%），并且是尚未出版的中文学术专著或学术资料汇编、工具书等。少数民族文字成果需附规范汉字稿。</w:t>
      </w:r>
    </w:p>
    <w:p w:rsidR="006F3C28"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 xml:space="preserve">3. </w:t>
      </w:r>
      <w:r w:rsidR="006F3C28" w:rsidRPr="006F3C28">
        <w:rPr>
          <w:rFonts w:ascii="仿宋_GB2312" w:eastAsia="仿宋_GB2312" w:hAnsi="宋体" w:hint="eastAsia"/>
          <w:sz w:val="28"/>
          <w:szCs w:val="28"/>
        </w:rPr>
        <w:t>申报成果须政治方向正确，学术上具有原创性或开拓性，达到本学科领域领先水平。申报成果名称的表述应科学、严谨、规范、简明，一般不加副标题。</w:t>
      </w:r>
    </w:p>
    <w:p w:rsidR="00C54793"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 xml:space="preserve">4. </w:t>
      </w:r>
      <w:r w:rsidR="006F3C28" w:rsidRPr="006F3C28">
        <w:rPr>
          <w:rFonts w:ascii="仿宋_GB2312" w:eastAsia="仿宋_GB2312" w:hAnsi="宋体" w:hint="eastAsia"/>
          <w:sz w:val="28"/>
          <w:szCs w:val="28"/>
        </w:rPr>
        <w:t>申报成果需由两名具有正高级职称的同行专家或</w:t>
      </w:r>
      <w:r w:rsidR="006F2CD8">
        <w:rPr>
          <w:rFonts w:ascii="仿宋_GB2312" w:eastAsia="仿宋_GB2312" w:hAnsi="宋体" w:hint="eastAsia"/>
          <w:sz w:val="28"/>
          <w:szCs w:val="28"/>
        </w:rPr>
        <w:t>全国社科规划</w:t>
      </w:r>
      <w:r w:rsidR="006F3C28" w:rsidRPr="006F3C28">
        <w:rPr>
          <w:rFonts w:ascii="仿宋_GB2312" w:eastAsia="仿宋_GB2312" w:hAnsi="宋体" w:hint="eastAsia"/>
          <w:sz w:val="28"/>
          <w:szCs w:val="28"/>
        </w:rPr>
        <w:t>办指定的出版社（名单附后）书面推荐，推荐者承担相应信誉责任。已签订出版合同的成果需由相关出版社推荐申报。退休科研人员申报的成果可由一至二名专家推荐。</w:t>
      </w:r>
    </w:p>
    <w:p w:rsidR="00B14780" w:rsidRPr="00B14780" w:rsidRDefault="00B14780" w:rsidP="00C54793">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5. 同一申请人一次只能申报一项成果。</w:t>
      </w:r>
    </w:p>
    <w:p w:rsidR="00B14780" w:rsidRPr="00B14780" w:rsidRDefault="00B14780" w:rsidP="00B14780">
      <w:pPr>
        <w:adjustRightInd w:val="0"/>
        <w:snapToGrid w:val="0"/>
        <w:spacing w:line="360" w:lineRule="auto"/>
        <w:ind w:firstLine="480"/>
        <w:rPr>
          <w:rFonts w:ascii="仿宋_GB2312" w:eastAsia="仿宋_GB2312" w:hAnsi="宋体"/>
          <w:b/>
          <w:sz w:val="28"/>
          <w:szCs w:val="28"/>
          <w:u w:val="single"/>
        </w:rPr>
      </w:pPr>
      <w:r w:rsidRPr="00B14780">
        <w:rPr>
          <w:rFonts w:ascii="仿宋_GB2312" w:eastAsia="仿宋_GB2312" w:hAnsi="宋体" w:hint="eastAsia"/>
          <w:b/>
          <w:sz w:val="28"/>
          <w:szCs w:val="28"/>
          <w:u w:val="single"/>
        </w:rPr>
        <w:t>6. 有下列情形之一的不得申报：</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（1）成果不属于基础研究类学术专著，包括：非学术研究的通俗读物，应用性研究成果，论文及论文集、研究报告、教材、软件</w:t>
      </w:r>
      <w:r w:rsidR="00617FFA">
        <w:rPr>
          <w:rFonts w:ascii="仿宋_GB2312" w:eastAsia="仿宋_GB2312" w:hAnsi="宋体" w:hint="eastAsia"/>
          <w:sz w:val="28"/>
          <w:szCs w:val="28"/>
        </w:rPr>
        <w:t>、</w:t>
      </w:r>
      <w:r w:rsidRPr="00B14780">
        <w:rPr>
          <w:rFonts w:ascii="仿宋_GB2312" w:eastAsia="仿宋_GB2312" w:hAnsi="宋体" w:hint="eastAsia"/>
          <w:sz w:val="28"/>
          <w:szCs w:val="28"/>
        </w:rPr>
        <w:t>译著等；</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（2）成果完成不足80%（退休科研人员申报的成果完成不足60%）；</w:t>
      </w:r>
    </w:p>
    <w:p w:rsidR="00B14780" w:rsidRPr="00B14780" w:rsidRDefault="00B14780" w:rsidP="00B14780">
      <w:pPr>
        <w:adjustRightInd w:val="0"/>
        <w:snapToGrid w:val="0"/>
        <w:spacing w:line="360" w:lineRule="auto"/>
        <w:ind w:firstLine="480"/>
        <w:rPr>
          <w:rFonts w:ascii="仿宋_GB2312" w:eastAsia="仿宋_GB2312" w:hAnsi="宋体"/>
          <w:b/>
          <w:sz w:val="28"/>
          <w:szCs w:val="28"/>
        </w:rPr>
      </w:pPr>
      <w:r w:rsidRPr="00B14780">
        <w:rPr>
          <w:rFonts w:ascii="仿宋_GB2312" w:eastAsia="仿宋_GB2312" w:hAnsi="宋体" w:hint="eastAsia"/>
          <w:b/>
          <w:sz w:val="28"/>
          <w:szCs w:val="28"/>
        </w:rPr>
        <w:t>（3）博士论文、博士后研究报告通过后不满2年，或虽满2年但未作较大修改（以博士论文或博士后研究报告为基础的成果申报后</w:t>
      </w:r>
      <w:r w:rsidRPr="00B14780">
        <w:rPr>
          <w:rFonts w:ascii="仿宋_GB2312" w:eastAsia="仿宋_GB2312" w:hAnsi="宋体" w:hint="eastAsia"/>
          <w:b/>
          <w:sz w:val="28"/>
          <w:szCs w:val="28"/>
        </w:rPr>
        <w:lastRenderedPageBreak/>
        <w:t>期资助项目，</w:t>
      </w:r>
      <w:r w:rsidR="00863577">
        <w:rPr>
          <w:rFonts w:ascii="仿宋_GB2312" w:eastAsia="仿宋_GB2312" w:hAnsi="宋体" w:hint="eastAsia"/>
          <w:b/>
          <w:sz w:val="28"/>
          <w:szCs w:val="28"/>
        </w:rPr>
        <w:t>需</w:t>
      </w:r>
      <w:r w:rsidRPr="00B14780">
        <w:rPr>
          <w:rFonts w:ascii="仿宋_GB2312" w:eastAsia="仿宋_GB2312" w:hAnsi="宋体" w:hint="eastAsia"/>
          <w:b/>
          <w:sz w:val="28"/>
          <w:szCs w:val="28"/>
        </w:rPr>
        <w:t>提交论文或研究报告原文，并附详细修改说明，注明申报成果与学位论文、出站报告之间的联系与区别）；或未提交答辩的博士论文、博士后研究报告；</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（4）成果存在知识产权争议，或严重不符合学术规范；</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（5）推荐意见不符合要求；</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（6）已出版著作的修订本，或与申请人本人出版著作重复10%以上；</w:t>
      </w:r>
    </w:p>
    <w:p w:rsidR="00B14780" w:rsidRPr="00B14780" w:rsidRDefault="00B14780" w:rsidP="00B14780">
      <w:pPr>
        <w:adjustRightInd w:val="0"/>
        <w:snapToGrid w:val="0"/>
        <w:spacing w:line="360" w:lineRule="auto"/>
        <w:ind w:firstLine="480"/>
        <w:rPr>
          <w:rFonts w:ascii="仿宋_GB2312" w:eastAsia="仿宋_GB2312" w:hAnsi="宋体"/>
          <w:b/>
          <w:sz w:val="28"/>
          <w:szCs w:val="28"/>
        </w:rPr>
      </w:pPr>
      <w:r w:rsidRPr="00B14780">
        <w:rPr>
          <w:rFonts w:ascii="仿宋_GB2312" w:eastAsia="仿宋_GB2312" w:hAnsi="宋体" w:hint="eastAsia"/>
          <w:b/>
          <w:sz w:val="28"/>
          <w:szCs w:val="28"/>
        </w:rPr>
        <w:t>（7）</w:t>
      </w:r>
      <w:r w:rsidR="005300CC" w:rsidRPr="005300CC">
        <w:rPr>
          <w:rFonts w:ascii="仿宋_GB2312" w:eastAsia="仿宋_GB2312" w:hAnsi="宋体" w:hint="eastAsia"/>
          <w:b/>
          <w:sz w:val="28"/>
          <w:szCs w:val="28"/>
        </w:rPr>
        <w:t>以国家社科基金项目、国家自然科学基金项目及其他国家级科研项目、教育部人文社会科学研究各类项目、中国社会科学院重大项目的成果申报</w:t>
      </w:r>
      <w:r w:rsidRPr="00B14780">
        <w:rPr>
          <w:rFonts w:ascii="仿宋_GB2312" w:eastAsia="仿宋_GB2312" w:hAnsi="宋体" w:hint="eastAsia"/>
          <w:b/>
          <w:sz w:val="28"/>
          <w:szCs w:val="28"/>
        </w:rPr>
        <w:t>；</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b/>
          <w:sz w:val="28"/>
          <w:szCs w:val="28"/>
        </w:rPr>
        <w:t>（8）</w:t>
      </w:r>
      <w:r w:rsidRPr="00B14780">
        <w:rPr>
          <w:rFonts w:ascii="仿宋_GB2312" w:eastAsia="仿宋_GB2312" w:hAnsi="宋体" w:hint="eastAsia"/>
          <w:b/>
          <w:bCs/>
          <w:sz w:val="28"/>
          <w:szCs w:val="28"/>
        </w:rPr>
        <w:t>同年度以内容相同或相近成果申请了国家社科基金年度项目、国家自然科学基金项目、教育部人文社会科学研究各类项目以及其他国家级科研项目；</w:t>
      </w:r>
    </w:p>
    <w:p w:rsidR="00B14780" w:rsidRP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b/>
          <w:sz w:val="28"/>
          <w:szCs w:val="28"/>
        </w:rPr>
        <w:t>（9）申请人承担的国家社科基金项目、国家自然科学基金项目及其他国家级科研项目尚未结项（以上项目若已结项须附相关证明）；</w:t>
      </w:r>
    </w:p>
    <w:p w:rsidR="00B14780" w:rsidRDefault="00B14780" w:rsidP="00B14780">
      <w:pPr>
        <w:adjustRightInd w:val="0"/>
        <w:snapToGrid w:val="0"/>
        <w:spacing w:line="360" w:lineRule="auto"/>
        <w:ind w:firstLine="480"/>
        <w:rPr>
          <w:rFonts w:ascii="仿宋_GB2312" w:eastAsia="仿宋_GB2312" w:hAnsi="宋体"/>
          <w:sz w:val="28"/>
          <w:szCs w:val="28"/>
        </w:rPr>
      </w:pPr>
      <w:r w:rsidRPr="00B14780">
        <w:rPr>
          <w:rFonts w:ascii="仿宋_GB2312" w:eastAsia="仿宋_GB2312" w:hAnsi="宋体" w:hint="eastAsia"/>
          <w:sz w:val="28"/>
          <w:szCs w:val="28"/>
        </w:rPr>
        <w:t>（10）不同意由全国社科规划办统一安排出版</w:t>
      </w:r>
      <w:r w:rsidR="001B7CB9">
        <w:rPr>
          <w:rFonts w:ascii="仿宋_GB2312" w:eastAsia="仿宋_GB2312" w:hAnsi="宋体" w:hint="eastAsia"/>
          <w:sz w:val="28"/>
          <w:szCs w:val="28"/>
        </w:rPr>
        <w:t>。</w:t>
      </w:r>
    </w:p>
    <w:p w:rsidR="00C54793" w:rsidRDefault="001B7CB9" w:rsidP="00C54793">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三、其他要求</w:t>
      </w:r>
    </w:p>
    <w:p w:rsidR="00C54793" w:rsidRDefault="005300CC" w:rsidP="00C54793">
      <w:pPr>
        <w:adjustRightInd w:val="0"/>
        <w:snapToGrid w:val="0"/>
        <w:spacing w:line="360" w:lineRule="auto"/>
        <w:ind w:firstLine="480"/>
        <w:rPr>
          <w:rFonts w:ascii="仿宋_GB2312" w:eastAsia="仿宋_GB2312" w:hAnsi="宋体"/>
          <w:sz w:val="28"/>
          <w:szCs w:val="28"/>
        </w:rPr>
      </w:pPr>
      <w:r w:rsidRPr="005300CC">
        <w:rPr>
          <w:rFonts w:ascii="仿宋_GB2312" w:eastAsia="仿宋_GB2312" w:hAnsi="宋体" w:hint="eastAsia"/>
          <w:sz w:val="28"/>
          <w:szCs w:val="28"/>
        </w:rPr>
        <w:t>为保证国家社科基金后期资助项目申报评审工作的公平公正和规范高效，特提出以下要求</w:t>
      </w:r>
      <w:r w:rsidR="00C54793">
        <w:rPr>
          <w:rFonts w:ascii="仿宋_GB2312" w:eastAsia="仿宋_GB2312" w:hAnsi="宋体" w:hint="eastAsia"/>
          <w:sz w:val="28"/>
          <w:szCs w:val="28"/>
        </w:rPr>
        <w:t>:</w:t>
      </w:r>
    </w:p>
    <w:p w:rsidR="005300CC" w:rsidRDefault="00617FFA" w:rsidP="00617FFA">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 xml:space="preserve">1. </w:t>
      </w:r>
      <w:r w:rsidR="005300CC" w:rsidRPr="005300CC">
        <w:rPr>
          <w:rFonts w:ascii="仿宋_GB2312" w:eastAsia="仿宋_GB2312" w:hAnsi="宋体" w:hint="eastAsia"/>
          <w:sz w:val="28"/>
          <w:szCs w:val="28"/>
        </w:rPr>
        <w:t>申请人需按照《国家社科基金后期资助项目申请书》和申报公告如实填写申请材料，并保证不存在知识产权争议；推荐人要如实填写推荐意见，并承担相应的信誉责任。凡在申请和推荐时弄虚作假的，申报成果存在抄袭剽窃等行为的，一经发现查实，3年内取消申报资格；如获立项即予撤项并通报批评。情节严重的，申请人和推荐人5年内不得申报国家社科基金项目。凡在国家社科基金项目申报和</w:t>
      </w:r>
      <w:r w:rsidR="005300CC" w:rsidRPr="005300CC">
        <w:rPr>
          <w:rFonts w:ascii="仿宋_GB2312" w:eastAsia="仿宋_GB2312" w:hAnsi="宋体" w:hint="eastAsia"/>
          <w:sz w:val="28"/>
          <w:szCs w:val="28"/>
        </w:rPr>
        <w:lastRenderedPageBreak/>
        <w:t>评审中发现严重违规违纪行为的，除按规定进行处理外，将被列入不良科研信用记录。</w:t>
      </w:r>
    </w:p>
    <w:p w:rsidR="005300CC" w:rsidRDefault="00617FFA" w:rsidP="00617FFA">
      <w:pPr>
        <w:adjustRightInd w:val="0"/>
        <w:snapToGrid w:val="0"/>
        <w:spacing w:line="360" w:lineRule="auto"/>
        <w:ind w:firstLine="480"/>
        <w:rPr>
          <w:rFonts w:ascii="仿宋_GB2312" w:eastAsia="仿宋_GB2312" w:hAnsi="宋体"/>
          <w:sz w:val="28"/>
          <w:szCs w:val="28"/>
        </w:rPr>
      </w:pPr>
      <w:r w:rsidRPr="00617FFA">
        <w:rPr>
          <w:rFonts w:ascii="仿宋_GB2312" w:eastAsia="仿宋_GB2312" w:hAnsi="宋体" w:hint="eastAsia"/>
          <w:sz w:val="28"/>
          <w:szCs w:val="28"/>
        </w:rPr>
        <w:t>2．</w:t>
      </w:r>
      <w:r w:rsidR="005300CC" w:rsidRPr="005300CC">
        <w:rPr>
          <w:rFonts w:ascii="仿宋_GB2312" w:eastAsia="仿宋_GB2312" w:hAnsi="宋体" w:hint="eastAsia"/>
          <w:sz w:val="28"/>
          <w:szCs w:val="28"/>
        </w:rPr>
        <w:t>各科研单位要高度重视国家社科基金后期资助项目申报工作，加强组织动员，加强材料审核，进一步提高申报质量。</w:t>
      </w:r>
    </w:p>
    <w:p w:rsidR="001B7CB9" w:rsidRDefault="00617FFA" w:rsidP="00617FFA">
      <w:pPr>
        <w:adjustRightInd w:val="0"/>
        <w:snapToGrid w:val="0"/>
        <w:spacing w:line="360" w:lineRule="auto"/>
        <w:ind w:firstLine="480"/>
        <w:rPr>
          <w:rFonts w:ascii="仿宋_GB2312" w:eastAsia="仿宋_GB2312" w:hAnsi="宋体"/>
          <w:sz w:val="28"/>
          <w:szCs w:val="28"/>
        </w:rPr>
      </w:pPr>
      <w:r w:rsidRPr="00617FFA">
        <w:rPr>
          <w:rFonts w:ascii="仿宋_GB2312" w:eastAsia="仿宋_GB2312" w:hAnsi="宋体" w:hint="eastAsia"/>
          <w:sz w:val="28"/>
          <w:szCs w:val="28"/>
        </w:rPr>
        <w:t>3．项目申报具体事项请参考《国家社科基金后期资助项目申报问答》（见附件4）。</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四、申报材料及报送方式</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1. 申报材料：</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（1）《国家社科基金后期资助项目申请书》：</w:t>
      </w:r>
      <w:r w:rsidRPr="001B7CB9">
        <w:rPr>
          <w:rFonts w:ascii="仿宋_GB2312" w:eastAsia="仿宋_GB2312" w:hAnsi="宋体" w:hint="eastAsia"/>
          <w:sz w:val="28"/>
          <w:szCs w:val="28"/>
        </w:rPr>
        <w:t>计算机填写一式2份，A3纸双面打印，中缝装订。</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（2）《成果介绍》：</w:t>
      </w:r>
      <w:r w:rsidRPr="001B7CB9">
        <w:rPr>
          <w:rFonts w:ascii="仿宋_GB2312" w:eastAsia="仿宋_GB2312" w:hAnsi="宋体" w:hint="eastAsia"/>
          <w:sz w:val="28"/>
          <w:szCs w:val="28"/>
        </w:rPr>
        <w:t>活页一式</w:t>
      </w:r>
      <w:r w:rsidR="005300CC">
        <w:rPr>
          <w:rFonts w:ascii="仿宋_GB2312" w:eastAsia="仿宋_GB2312" w:hAnsi="宋体"/>
          <w:sz w:val="28"/>
          <w:szCs w:val="28"/>
        </w:rPr>
        <w:t>6</w:t>
      </w:r>
      <w:r w:rsidRPr="001B7CB9">
        <w:rPr>
          <w:rFonts w:ascii="仿宋_GB2312" w:eastAsia="仿宋_GB2312" w:hAnsi="宋体" w:hint="eastAsia"/>
          <w:sz w:val="28"/>
          <w:szCs w:val="28"/>
        </w:rPr>
        <w:t>份，A3纸双面打印，中缝装订。</w:t>
      </w:r>
    </w:p>
    <w:p w:rsid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（3）申报成果</w:t>
      </w:r>
      <w:r w:rsidR="005300CC">
        <w:rPr>
          <w:rFonts w:ascii="仿宋_GB2312" w:eastAsia="仿宋_GB2312" w:hAnsi="宋体"/>
          <w:b/>
          <w:sz w:val="28"/>
          <w:szCs w:val="28"/>
        </w:rPr>
        <w:t>6</w:t>
      </w:r>
      <w:r w:rsidRPr="001B7CB9">
        <w:rPr>
          <w:rFonts w:ascii="仿宋_GB2312" w:eastAsia="仿宋_GB2312" w:hAnsi="宋体" w:hint="eastAsia"/>
          <w:b/>
          <w:sz w:val="28"/>
          <w:szCs w:val="28"/>
        </w:rPr>
        <w:t>套：</w:t>
      </w:r>
      <w:r w:rsidRPr="001B7CB9">
        <w:rPr>
          <w:rFonts w:ascii="仿宋_GB2312" w:eastAsia="仿宋_GB2312" w:hAnsi="宋体" w:hint="eastAsia"/>
          <w:sz w:val="28"/>
          <w:szCs w:val="28"/>
        </w:rPr>
        <w:t>A4纸双面印制、左侧装订成册。申报书稿字数在80万字以上的，</w:t>
      </w:r>
      <w:r w:rsidR="00490EDC">
        <w:rPr>
          <w:rFonts w:ascii="仿宋_GB2312" w:eastAsia="仿宋_GB2312" w:hAnsi="宋体" w:hint="eastAsia"/>
          <w:sz w:val="28"/>
          <w:szCs w:val="28"/>
        </w:rPr>
        <w:t>同时</w:t>
      </w:r>
      <w:r w:rsidRPr="001B7CB9">
        <w:rPr>
          <w:rFonts w:ascii="仿宋_GB2312" w:eastAsia="仿宋_GB2312" w:hAnsi="宋体" w:hint="eastAsia"/>
          <w:sz w:val="28"/>
          <w:szCs w:val="28"/>
        </w:rPr>
        <w:t>报送</w:t>
      </w:r>
      <w:r w:rsidR="00490EDC">
        <w:rPr>
          <w:rFonts w:ascii="仿宋_GB2312" w:eastAsia="仿宋_GB2312" w:hAnsi="宋体" w:hint="eastAsia"/>
          <w:sz w:val="28"/>
          <w:szCs w:val="28"/>
        </w:rPr>
        <w:t>6</w:t>
      </w:r>
      <w:r w:rsidRPr="001B7CB9">
        <w:rPr>
          <w:rFonts w:ascii="仿宋_GB2312" w:eastAsia="仿宋_GB2312" w:hAnsi="宋体" w:hint="eastAsia"/>
          <w:sz w:val="28"/>
          <w:szCs w:val="28"/>
        </w:rPr>
        <w:t>套书稿和</w:t>
      </w:r>
      <w:r w:rsidR="00490EDC">
        <w:rPr>
          <w:rFonts w:ascii="仿宋_GB2312" w:eastAsia="仿宋_GB2312" w:hAnsi="宋体" w:hint="eastAsia"/>
          <w:sz w:val="28"/>
          <w:szCs w:val="28"/>
        </w:rPr>
        <w:t>6</w:t>
      </w:r>
      <w:r w:rsidRPr="001B7CB9">
        <w:rPr>
          <w:rFonts w:ascii="仿宋_GB2312" w:eastAsia="仿宋_GB2312" w:hAnsi="宋体" w:hint="eastAsia"/>
          <w:sz w:val="28"/>
          <w:szCs w:val="28"/>
        </w:rPr>
        <w:t>份</w:t>
      </w:r>
      <w:r w:rsidRPr="00B65A73">
        <w:rPr>
          <w:rFonts w:ascii="仿宋_GB2312" w:eastAsia="仿宋_GB2312" w:hAnsi="宋体" w:hint="eastAsia"/>
          <w:sz w:val="28"/>
          <w:szCs w:val="28"/>
        </w:rPr>
        <w:t>成果概要</w:t>
      </w:r>
      <w:r w:rsidRPr="001B7CB9">
        <w:rPr>
          <w:rFonts w:ascii="仿宋_GB2312" w:eastAsia="仿宋_GB2312" w:hAnsi="宋体" w:hint="eastAsia"/>
          <w:sz w:val="28"/>
          <w:szCs w:val="28"/>
        </w:rPr>
        <w:t>，成果概要包括2万字以内的成果内容介绍，以及全书目录和参考文献。</w:t>
      </w:r>
      <w:r w:rsidRPr="001B7CB9">
        <w:rPr>
          <w:rFonts w:ascii="仿宋_GB2312" w:eastAsia="仿宋_GB2312" w:hAnsi="宋体" w:hint="eastAsia"/>
          <w:b/>
          <w:bCs/>
          <w:sz w:val="28"/>
          <w:szCs w:val="28"/>
        </w:rPr>
        <w:t>书稿和成果概要均不得以任何形式出现申请人姓名和单位等信息，否则取消申报资格</w:t>
      </w:r>
      <w:r w:rsidRPr="001B7CB9">
        <w:rPr>
          <w:rFonts w:ascii="仿宋_GB2312" w:eastAsia="仿宋_GB2312" w:hAnsi="宋体" w:hint="eastAsia"/>
          <w:sz w:val="28"/>
          <w:szCs w:val="28"/>
        </w:rPr>
        <w:t>。</w:t>
      </w:r>
    </w:p>
    <w:p w:rsidR="001B7CB9" w:rsidRPr="006070D8" w:rsidRDefault="001B7CB9" w:rsidP="001B7CB9">
      <w:pPr>
        <w:adjustRightInd w:val="0"/>
        <w:snapToGrid w:val="0"/>
        <w:spacing w:line="360" w:lineRule="auto"/>
        <w:ind w:firstLine="480"/>
        <w:rPr>
          <w:rFonts w:ascii="仿宋_GB2312" w:eastAsia="仿宋_GB2312" w:hAnsi="宋体"/>
          <w:b/>
          <w:bCs/>
          <w:sz w:val="28"/>
          <w:szCs w:val="28"/>
        </w:rPr>
      </w:pPr>
      <w:r w:rsidRPr="006070D8">
        <w:rPr>
          <w:rFonts w:ascii="仿宋_GB2312" w:eastAsia="仿宋_GB2312" w:hAnsi="宋体" w:hint="eastAsia"/>
          <w:b/>
          <w:bCs/>
          <w:sz w:val="28"/>
          <w:szCs w:val="28"/>
        </w:rPr>
        <w:t>（4）《国家社科基金后期资助项目申报成果修改说明》：</w:t>
      </w:r>
      <w:r w:rsidRPr="006070D8">
        <w:rPr>
          <w:rFonts w:ascii="仿宋_GB2312" w:eastAsia="仿宋_GB2312" w:hAnsi="宋体" w:hint="eastAsia"/>
          <w:bCs/>
          <w:sz w:val="28"/>
          <w:szCs w:val="28"/>
        </w:rPr>
        <w:t>申报成果参加过以往后期资助项目申报的，需附详细的修改说明（</w:t>
      </w:r>
      <w:r w:rsidR="00B65A73">
        <w:rPr>
          <w:rFonts w:ascii="仿宋_GB2312" w:eastAsia="仿宋_GB2312" w:hAnsi="宋体" w:hint="eastAsia"/>
          <w:bCs/>
          <w:sz w:val="28"/>
          <w:szCs w:val="28"/>
        </w:rPr>
        <w:t>见</w:t>
      </w:r>
      <w:r w:rsidRPr="006070D8">
        <w:rPr>
          <w:rFonts w:ascii="仿宋_GB2312" w:eastAsia="仿宋_GB2312" w:hAnsi="宋体" w:hint="eastAsia"/>
          <w:bCs/>
          <w:sz w:val="28"/>
          <w:szCs w:val="28"/>
        </w:rPr>
        <w:t>附件3）</w:t>
      </w:r>
      <w:r w:rsidR="00B65A73">
        <w:rPr>
          <w:rFonts w:ascii="仿宋_GB2312" w:eastAsia="仿宋_GB2312" w:hAnsi="宋体" w:hint="eastAsia"/>
          <w:bCs/>
          <w:sz w:val="28"/>
          <w:szCs w:val="28"/>
        </w:rPr>
        <w:t>。</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w:t>
      </w:r>
      <w:r>
        <w:rPr>
          <w:rFonts w:ascii="仿宋_GB2312" w:eastAsia="仿宋_GB2312" w:hAnsi="宋体" w:hint="eastAsia"/>
          <w:b/>
          <w:sz w:val="28"/>
          <w:szCs w:val="28"/>
        </w:rPr>
        <w:t>5</w:t>
      </w:r>
      <w:r w:rsidRPr="001B7CB9">
        <w:rPr>
          <w:rFonts w:ascii="仿宋_GB2312" w:eastAsia="仿宋_GB2312" w:hAnsi="宋体" w:hint="eastAsia"/>
          <w:b/>
          <w:sz w:val="28"/>
          <w:szCs w:val="28"/>
        </w:rPr>
        <w:t>）《国家社科基金后期资助项目申报信息汇总表》电子版：</w:t>
      </w:r>
      <w:r w:rsidRPr="001B7CB9">
        <w:rPr>
          <w:rFonts w:ascii="仿宋_GB2312" w:eastAsia="仿宋_GB2312" w:hAnsi="宋体" w:hint="eastAsia"/>
          <w:sz w:val="28"/>
          <w:szCs w:val="28"/>
        </w:rPr>
        <w:t>申请人下载填写，各校科研管理部门汇总审核后统一发送至xuhao@bnu.edu.cn，并确保电子数据和《申请书》中“数据表”一致。</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w:t>
      </w:r>
      <w:r>
        <w:rPr>
          <w:rFonts w:ascii="仿宋_GB2312" w:eastAsia="仿宋_GB2312" w:hAnsi="宋体" w:hint="eastAsia"/>
          <w:b/>
          <w:sz w:val="28"/>
          <w:szCs w:val="28"/>
        </w:rPr>
        <w:t>6</w:t>
      </w:r>
      <w:r w:rsidRPr="001B7CB9">
        <w:rPr>
          <w:rFonts w:ascii="仿宋_GB2312" w:eastAsia="仿宋_GB2312" w:hAnsi="宋体" w:hint="eastAsia"/>
          <w:b/>
          <w:sz w:val="28"/>
          <w:szCs w:val="28"/>
        </w:rPr>
        <w:t>）电子光盘：</w:t>
      </w:r>
      <w:r w:rsidR="00B65A73">
        <w:rPr>
          <w:rFonts w:ascii="仿宋_GB2312" w:eastAsia="仿宋_GB2312" w:hAnsi="宋体" w:hint="eastAsia"/>
          <w:sz w:val="28"/>
          <w:szCs w:val="28"/>
        </w:rPr>
        <w:t>需</w:t>
      </w:r>
      <w:r w:rsidRPr="001B7CB9">
        <w:rPr>
          <w:rFonts w:ascii="仿宋_GB2312" w:eastAsia="仿宋_GB2312" w:hAnsi="宋体" w:hint="eastAsia"/>
          <w:sz w:val="28"/>
          <w:szCs w:val="28"/>
        </w:rPr>
        <w:t>包含申请书、书稿、成果概要、附件、申报信息汇总表等所有申报数据，光盘上请标明申请人姓名、单位及学科分类。</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2. 报送时间、地址：</w:t>
      </w:r>
    </w:p>
    <w:p w:rsidR="001B7CB9" w:rsidRPr="001B7CB9" w:rsidRDefault="00FC7C03" w:rsidP="001B7CB9">
      <w:pPr>
        <w:adjustRightInd w:val="0"/>
        <w:snapToGrid w:val="0"/>
        <w:spacing w:line="360" w:lineRule="auto"/>
        <w:ind w:firstLine="480"/>
        <w:rPr>
          <w:rFonts w:ascii="仿宋_GB2312" w:eastAsia="仿宋_GB2312" w:hAnsi="宋体"/>
          <w:b/>
          <w:sz w:val="28"/>
          <w:szCs w:val="28"/>
        </w:rPr>
      </w:pPr>
      <w:r>
        <w:rPr>
          <w:rFonts w:ascii="仿宋_GB2312" w:eastAsia="仿宋_GB2312" w:hAnsi="宋体" w:hint="eastAsia"/>
          <w:b/>
          <w:sz w:val="28"/>
          <w:szCs w:val="28"/>
        </w:rPr>
        <w:lastRenderedPageBreak/>
        <w:t>（1）除三个单列学科外，</w:t>
      </w:r>
      <w:r w:rsidR="002134F0">
        <w:rPr>
          <w:rFonts w:ascii="仿宋_GB2312" w:eastAsia="仿宋_GB2312" w:hAnsi="宋体" w:hint="eastAsia"/>
          <w:b/>
          <w:sz w:val="28"/>
          <w:szCs w:val="28"/>
        </w:rPr>
        <w:t>所有</w:t>
      </w:r>
      <w:r w:rsidR="00B65A73">
        <w:rPr>
          <w:rFonts w:ascii="仿宋_GB2312" w:eastAsia="仿宋_GB2312" w:hAnsi="宋体" w:hint="eastAsia"/>
          <w:b/>
          <w:sz w:val="28"/>
          <w:szCs w:val="28"/>
        </w:rPr>
        <w:t>成果</w:t>
      </w:r>
      <w:r w:rsidR="002134F0">
        <w:rPr>
          <w:rFonts w:ascii="仿宋_GB2312" w:eastAsia="仿宋_GB2312" w:hAnsi="宋体" w:hint="eastAsia"/>
          <w:b/>
          <w:sz w:val="28"/>
          <w:szCs w:val="28"/>
        </w:rPr>
        <w:t>的申报材料</w:t>
      </w:r>
      <w:r>
        <w:rPr>
          <w:rFonts w:ascii="仿宋_GB2312" w:eastAsia="仿宋_GB2312" w:hAnsi="宋体" w:hint="eastAsia"/>
          <w:b/>
          <w:sz w:val="28"/>
          <w:szCs w:val="28"/>
        </w:rPr>
        <w:t>（包括出版社推荐的成果）统一</w:t>
      </w:r>
      <w:r w:rsidR="002134F0">
        <w:rPr>
          <w:rFonts w:ascii="仿宋_GB2312" w:eastAsia="仿宋_GB2312" w:hAnsi="宋体" w:hint="eastAsia"/>
          <w:b/>
          <w:sz w:val="28"/>
          <w:szCs w:val="28"/>
        </w:rPr>
        <w:t>由学校科研管理部门报送至北京师范大学</w:t>
      </w:r>
      <w:r w:rsidR="002134F0" w:rsidRPr="001B7CB9">
        <w:rPr>
          <w:rFonts w:ascii="仿宋_GB2312" w:eastAsia="仿宋_GB2312" w:hAnsi="宋体" w:hint="eastAsia"/>
          <w:b/>
          <w:sz w:val="28"/>
          <w:szCs w:val="28"/>
        </w:rPr>
        <w:t>高校社科管理中心</w:t>
      </w:r>
      <w:r>
        <w:rPr>
          <w:rFonts w:ascii="仿宋_GB2312" w:eastAsia="仿宋_GB2312" w:hAnsi="宋体" w:hint="eastAsia"/>
          <w:b/>
          <w:sz w:val="28"/>
          <w:szCs w:val="28"/>
        </w:rPr>
        <w:t>。截止日期为5月</w:t>
      </w:r>
      <w:r w:rsidR="00490EDC">
        <w:rPr>
          <w:rFonts w:ascii="仿宋_GB2312" w:eastAsia="仿宋_GB2312" w:hAnsi="宋体"/>
          <w:b/>
          <w:sz w:val="28"/>
          <w:szCs w:val="28"/>
        </w:rPr>
        <w:t>18</w:t>
      </w:r>
      <w:r>
        <w:rPr>
          <w:rFonts w:ascii="仿宋_GB2312" w:eastAsia="仿宋_GB2312" w:hAnsi="宋体" w:hint="eastAsia"/>
          <w:b/>
          <w:sz w:val="28"/>
          <w:szCs w:val="28"/>
        </w:rPr>
        <w:t>日。</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报送地址：北京市新街口外大街19号北京师范大学科技楼C区1001室;联系人：徐昊;电话：（010）58801803。</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（2）教育学、艺术学、军事学三个单列学科的项目申报，请直接寄送以下地址：</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教育学申报材料寄送地址：北京市海淀区北三环中路46号 全国教育科学规划办收；邮政编码：100088。联系电话：（010）62003304。</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艺术学申报材料寄送地址：北京市朝阳门北大街10号 文化部文化科技司社科处收；邮政编码：100020。联系电话：（010）59881631。</w:t>
      </w:r>
    </w:p>
    <w:p w:rsid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军事学申报材料寄送地址：北京市海淀区厢红旗2号军事科学院科研指导部 全军社科规划办收；邮政编码：100091。联系电话：（010）66767077。</w:t>
      </w:r>
    </w:p>
    <w:p w:rsidR="00526F91" w:rsidRDefault="00526F91" w:rsidP="001B7CB9">
      <w:pPr>
        <w:adjustRightInd w:val="0"/>
        <w:snapToGrid w:val="0"/>
        <w:spacing w:line="360" w:lineRule="auto"/>
        <w:ind w:firstLine="480"/>
        <w:rPr>
          <w:rFonts w:ascii="仿宋_GB2312" w:eastAsia="仿宋_GB2312" w:hAnsi="宋体"/>
          <w:sz w:val="28"/>
          <w:szCs w:val="28"/>
        </w:rPr>
      </w:pPr>
    </w:p>
    <w:p w:rsidR="007329D1" w:rsidRPr="00526F91" w:rsidRDefault="007329D1" w:rsidP="00526F91">
      <w:pPr>
        <w:adjustRightInd w:val="0"/>
        <w:snapToGrid w:val="0"/>
        <w:spacing w:line="360" w:lineRule="auto"/>
        <w:ind w:firstLineChars="200" w:firstLine="562"/>
        <w:rPr>
          <w:rFonts w:ascii="仿宋_GB2312" w:eastAsia="仿宋_GB2312" w:hAnsi="宋体"/>
          <w:b/>
          <w:sz w:val="28"/>
          <w:szCs w:val="28"/>
        </w:rPr>
      </w:pPr>
      <w:r w:rsidRPr="00526F91">
        <w:rPr>
          <w:rFonts w:ascii="仿宋_GB2312" w:eastAsia="仿宋_GB2312" w:hAnsi="宋体" w:hint="eastAsia"/>
          <w:b/>
          <w:sz w:val="28"/>
          <w:szCs w:val="28"/>
        </w:rPr>
        <w:t>附件：目前暂定的推荐申报出版机构名单（56个）</w:t>
      </w:r>
    </w:p>
    <w:p w:rsidR="00490EDC" w:rsidRDefault="00490EDC" w:rsidP="00FC7C03">
      <w:pPr>
        <w:adjustRightInd w:val="0"/>
        <w:snapToGrid w:val="0"/>
        <w:spacing w:line="360" w:lineRule="auto"/>
        <w:ind w:firstLine="480"/>
        <w:rPr>
          <w:rFonts w:ascii="仿宋_GB2312" w:eastAsia="仿宋_GB2312" w:hAnsi="宋体"/>
          <w:sz w:val="28"/>
          <w:szCs w:val="28"/>
        </w:rPr>
      </w:pPr>
      <w:r w:rsidRPr="00490EDC">
        <w:rPr>
          <w:rFonts w:ascii="仿宋_GB2312" w:eastAsia="仿宋_GB2312" w:hAnsi="宋体" w:hint="eastAsia"/>
          <w:sz w:val="28"/>
          <w:szCs w:val="28"/>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社、民族出版社、国家图书馆出版社、教育科学出版社、文化艺术出版社、军事科学出版社；上海世纪出版集团、上海人民出版社、上海三联书店、上海古籍出版社、上海远东出版社、 上海社会科学院出版社；天津古籍出版社、黄山书社、吉林人民出版社、江苏人民出版社、山东人民出版社、湖北人民出版社、广东人民出版社、四川人民出版社、重</w:t>
      </w:r>
      <w:r w:rsidRPr="00490EDC">
        <w:rPr>
          <w:rFonts w:ascii="仿宋_GB2312" w:eastAsia="仿宋_GB2312" w:hAnsi="宋体" w:hint="eastAsia"/>
          <w:sz w:val="28"/>
          <w:szCs w:val="28"/>
        </w:rPr>
        <w:lastRenderedPageBreak/>
        <w:t>庆出版社、陕西人民出版社。</w:t>
      </w:r>
    </w:p>
    <w:p w:rsidR="00FC7C03" w:rsidRDefault="00490EDC" w:rsidP="007329D1">
      <w:pPr>
        <w:adjustRightInd w:val="0"/>
        <w:snapToGrid w:val="0"/>
        <w:spacing w:line="360" w:lineRule="auto"/>
        <w:ind w:firstLine="480"/>
        <w:rPr>
          <w:rFonts w:ascii="仿宋_GB2312" w:eastAsia="仿宋_GB2312" w:hAnsi="宋体"/>
          <w:sz w:val="28"/>
          <w:szCs w:val="28"/>
        </w:rPr>
      </w:pPr>
      <w:r w:rsidRPr="00490EDC">
        <w:rPr>
          <w:rFonts w:ascii="仿宋_GB2312" w:eastAsia="仿宋_GB2312" w:hAnsi="宋体" w:hint="eastAsia"/>
          <w:sz w:val="28"/>
          <w:szCs w:val="28"/>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490EDC" w:rsidRDefault="00490EDC" w:rsidP="007329D1">
      <w:pPr>
        <w:adjustRightInd w:val="0"/>
        <w:snapToGrid w:val="0"/>
        <w:spacing w:line="360" w:lineRule="auto"/>
        <w:ind w:firstLine="480"/>
        <w:rPr>
          <w:rFonts w:ascii="仿宋_GB2312" w:eastAsia="仿宋_GB2312" w:hAnsi="宋体" w:hint="eastAsia"/>
          <w:b/>
          <w:sz w:val="28"/>
          <w:szCs w:val="28"/>
        </w:rPr>
      </w:pPr>
    </w:p>
    <w:p w:rsidR="007329D1" w:rsidRPr="00526F91" w:rsidRDefault="007329D1" w:rsidP="007329D1">
      <w:pPr>
        <w:adjustRightInd w:val="0"/>
        <w:snapToGrid w:val="0"/>
        <w:spacing w:line="360" w:lineRule="auto"/>
        <w:ind w:firstLine="480"/>
        <w:rPr>
          <w:rFonts w:ascii="仿宋_GB2312" w:eastAsia="仿宋_GB2312" w:hAnsi="宋体"/>
          <w:b/>
          <w:sz w:val="28"/>
          <w:szCs w:val="28"/>
        </w:rPr>
      </w:pPr>
      <w:r w:rsidRPr="00526F91">
        <w:rPr>
          <w:rFonts w:ascii="仿宋_GB2312" w:eastAsia="仿宋_GB2312" w:hAnsi="宋体" w:hint="eastAsia"/>
          <w:b/>
          <w:sz w:val="28"/>
          <w:szCs w:val="28"/>
        </w:rPr>
        <w:t>相关</w:t>
      </w:r>
      <w:r w:rsidR="00526F91" w:rsidRPr="00526F91">
        <w:rPr>
          <w:rFonts w:ascii="仿宋_GB2312" w:eastAsia="仿宋_GB2312" w:hAnsi="宋体" w:hint="eastAsia"/>
          <w:b/>
          <w:sz w:val="28"/>
          <w:szCs w:val="28"/>
        </w:rPr>
        <w:t>附件</w:t>
      </w:r>
      <w:r w:rsidRPr="00526F91">
        <w:rPr>
          <w:rFonts w:ascii="仿宋_GB2312" w:eastAsia="仿宋_GB2312" w:hAnsi="宋体" w:hint="eastAsia"/>
          <w:b/>
          <w:sz w:val="28"/>
          <w:szCs w:val="28"/>
        </w:rPr>
        <w:t>：</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1.国家社科基金后期资助项目申请书</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2.国家社科基金后期资助项目申报信息汇总表</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3.国家社科基金后期资助项目申报成果修改说明</w:t>
      </w:r>
      <w:bookmarkStart w:id="0" w:name="_GoBack"/>
      <w:bookmarkEnd w:id="0"/>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4.国家社科基金后期资助项目申报问答</w:t>
      </w:r>
    </w:p>
    <w:p w:rsid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5.国家社会科学基金项目申报代码表</w:t>
      </w:r>
    </w:p>
    <w:p w:rsidR="00FC7C03" w:rsidRDefault="00FC7C03" w:rsidP="007329D1">
      <w:pPr>
        <w:adjustRightInd w:val="0"/>
        <w:snapToGrid w:val="0"/>
        <w:spacing w:line="360" w:lineRule="auto"/>
        <w:ind w:firstLine="480"/>
        <w:rPr>
          <w:rFonts w:ascii="仿宋_GB2312" w:eastAsia="仿宋_GB2312" w:hAnsi="宋体"/>
          <w:sz w:val="28"/>
          <w:szCs w:val="28"/>
        </w:rPr>
      </w:pPr>
    </w:p>
    <w:p w:rsidR="00DF7ADA" w:rsidRPr="00DF7ADA" w:rsidRDefault="00DF7ADA" w:rsidP="00DF7ADA">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高校社科管理中心</w:t>
      </w:r>
    </w:p>
    <w:p w:rsidR="00B14780" w:rsidRPr="00B14780" w:rsidRDefault="00DF7ADA" w:rsidP="000133AC">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201</w:t>
      </w:r>
      <w:r w:rsidR="00490EDC">
        <w:rPr>
          <w:rFonts w:ascii="仿宋_GB2312" w:eastAsia="仿宋_GB2312" w:hAnsi="宋体"/>
          <w:sz w:val="28"/>
          <w:szCs w:val="28"/>
        </w:rPr>
        <w:t>8</w:t>
      </w:r>
      <w:r w:rsidRPr="00DF7ADA">
        <w:rPr>
          <w:rFonts w:ascii="仿宋_GB2312" w:eastAsia="仿宋_GB2312" w:hAnsi="宋体" w:hint="eastAsia"/>
          <w:sz w:val="28"/>
          <w:szCs w:val="28"/>
        </w:rPr>
        <w:t>年</w:t>
      </w:r>
      <w:r w:rsidR="00490EDC">
        <w:rPr>
          <w:rFonts w:ascii="仿宋_GB2312" w:eastAsia="仿宋_GB2312" w:hAnsi="宋体" w:hint="eastAsia"/>
          <w:sz w:val="28"/>
          <w:szCs w:val="28"/>
        </w:rPr>
        <w:t>3</w:t>
      </w:r>
      <w:r w:rsidRPr="00DF7ADA">
        <w:rPr>
          <w:rFonts w:ascii="仿宋_GB2312" w:eastAsia="仿宋_GB2312" w:hAnsi="宋体" w:hint="eastAsia"/>
          <w:sz w:val="28"/>
          <w:szCs w:val="28"/>
        </w:rPr>
        <w:t>月</w:t>
      </w:r>
      <w:r w:rsidR="00490EDC">
        <w:rPr>
          <w:rFonts w:ascii="仿宋_GB2312" w:eastAsia="仿宋_GB2312" w:hAnsi="宋体"/>
          <w:sz w:val="28"/>
          <w:szCs w:val="28"/>
        </w:rPr>
        <w:t>7</w:t>
      </w:r>
      <w:r w:rsidRPr="00DF7ADA">
        <w:rPr>
          <w:rFonts w:ascii="仿宋_GB2312" w:eastAsia="仿宋_GB2312" w:hAnsi="宋体" w:hint="eastAsia"/>
          <w:sz w:val="28"/>
          <w:szCs w:val="28"/>
        </w:rPr>
        <w:t>日</w:t>
      </w:r>
    </w:p>
    <w:sectPr w:rsidR="00B14780" w:rsidRPr="00B147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E49" w:rsidRDefault="00D37E49" w:rsidP="00B14780">
      <w:r>
        <w:separator/>
      </w:r>
    </w:p>
  </w:endnote>
  <w:endnote w:type="continuationSeparator" w:id="0">
    <w:p w:rsidR="00D37E49" w:rsidRDefault="00D37E49" w:rsidP="00B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E49" w:rsidRDefault="00D37E49" w:rsidP="00B14780">
      <w:r>
        <w:separator/>
      </w:r>
    </w:p>
  </w:footnote>
  <w:footnote w:type="continuationSeparator" w:id="0">
    <w:p w:rsidR="00D37E49" w:rsidRDefault="00D37E49" w:rsidP="00B14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FE"/>
    <w:rsid w:val="000133AC"/>
    <w:rsid w:val="000E0E94"/>
    <w:rsid w:val="000E6570"/>
    <w:rsid w:val="000F59B0"/>
    <w:rsid w:val="00193CB9"/>
    <w:rsid w:val="001B7CB9"/>
    <w:rsid w:val="002134F0"/>
    <w:rsid w:val="00373937"/>
    <w:rsid w:val="003A3F86"/>
    <w:rsid w:val="00490EDC"/>
    <w:rsid w:val="00526F91"/>
    <w:rsid w:val="005300CC"/>
    <w:rsid w:val="00567372"/>
    <w:rsid w:val="00587E37"/>
    <w:rsid w:val="006070D8"/>
    <w:rsid w:val="00617FFA"/>
    <w:rsid w:val="006F2CD8"/>
    <w:rsid w:val="006F3C28"/>
    <w:rsid w:val="007329D1"/>
    <w:rsid w:val="008561FE"/>
    <w:rsid w:val="00863577"/>
    <w:rsid w:val="008F7A9E"/>
    <w:rsid w:val="00954BAF"/>
    <w:rsid w:val="00B14780"/>
    <w:rsid w:val="00B413F2"/>
    <w:rsid w:val="00B65A73"/>
    <w:rsid w:val="00C54793"/>
    <w:rsid w:val="00D20BEB"/>
    <w:rsid w:val="00D37E49"/>
    <w:rsid w:val="00D57D12"/>
    <w:rsid w:val="00DA3EF3"/>
    <w:rsid w:val="00DF7ADA"/>
    <w:rsid w:val="00F355FE"/>
    <w:rsid w:val="00FC7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F75CAF-B1FF-425E-AA9C-6D9F02D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7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47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4780"/>
    <w:rPr>
      <w:sz w:val="18"/>
      <w:szCs w:val="18"/>
    </w:rPr>
  </w:style>
  <w:style w:type="paragraph" w:styleId="a4">
    <w:name w:val="footer"/>
    <w:basedOn w:val="a"/>
    <w:link w:val="Char0"/>
    <w:uiPriority w:val="99"/>
    <w:unhideWhenUsed/>
    <w:rsid w:val="00B14780"/>
    <w:pPr>
      <w:tabs>
        <w:tab w:val="center" w:pos="4153"/>
        <w:tab w:val="right" w:pos="8306"/>
      </w:tabs>
      <w:snapToGrid w:val="0"/>
      <w:jc w:val="left"/>
    </w:pPr>
    <w:rPr>
      <w:sz w:val="18"/>
      <w:szCs w:val="18"/>
    </w:rPr>
  </w:style>
  <w:style w:type="character" w:customStyle="1" w:styleId="Char0">
    <w:name w:val="页脚 Char"/>
    <w:basedOn w:val="a0"/>
    <w:link w:val="a4"/>
    <w:uiPriority w:val="99"/>
    <w:rsid w:val="00B14780"/>
    <w:rPr>
      <w:sz w:val="18"/>
      <w:szCs w:val="18"/>
    </w:rPr>
  </w:style>
  <w:style w:type="paragraph" w:styleId="a5">
    <w:name w:val="Normal (Web)"/>
    <w:basedOn w:val="a"/>
    <w:rsid w:val="00B14780"/>
    <w:rPr>
      <w:sz w:val="24"/>
    </w:rPr>
  </w:style>
  <w:style w:type="character" w:styleId="a6">
    <w:name w:val="Strong"/>
    <w:qFormat/>
    <w:rsid w:val="00B14780"/>
    <w:rPr>
      <w:b/>
      <w:bCs/>
    </w:rPr>
  </w:style>
  <w:style w:type="paragraph" w:styleId="a7">
    <w:name w:val="Balloon Text"/>
    <w:basedOn w:val="a"/>
    <w:link w:val="Char1"/>
    <w:uiPriority w:val="99"/>
    <w:semiHidden/>
    <w:unhideWhenUsed/>
    <w:rsid w:val="002134F0"/>
    <w:rPr>
      <w:sz w:val="18"/>
      <w:szCs w:val="18"/>
    </w:rPr>
  </w:style>
  <w:style w:type="character" w:customStyle="1" w:styleId="Char1">
    <w:name w:val="批注框文本 Char"/>
    <w:basedOn w:val="a0"/>
    <w:link w:val="a7"/>
    <w:uiPriority w:val="99"/>
    <w:semiHidden/>
    <w:rsid w:val="002134F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5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30C37-AED6-49D5-8AEA-71F60587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17</cp:revision>
  <dcterms:created xsi:type="dcterms:W3CDTF">2017-02-09T07:12:00Z</dcterms:created>
  <dcterms:modified xsi:type="dcterms:W3CDTF">2018-03-07T01:36:00Z</dcterms:modified>
</cp:coreProperties>
</file>