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137" w:rsidRPr="00643137" w:rsidRDefault="00643137" w:rsidP="003D536D">
      <w:pPr>
        <w:spacing w:line="300" w:lineRule="auto"/>
        <w:jc w:val="center"/>
        <w:rPr>
          <w:rFonts w:ascii="黑体" w:eastAsia="黑体"/>
          <w:b/>
          <w:bCs/>
          <w:sz w:val="36"/>
          <w:szCs w:val="36"/>
        </w:rPr>
      </w:pPr>
      <w:r w:rsidRPr="00643137">
        <w:rPr>
          <w:rFonts w:ascii="黑体" w:eastAsia="黑体" w:hint="eastAsia"/>
          <w:b/>
          <w:bCs/>
          <w:sz w:val="36"/>
          <w:szCs w:val="36"/>
        </w:rPr>
        <w:t>关于</w:t>
      </w:r>
      <w:r w:rsidR="003D536D">
        <w:rPr>
          <w:rFonts w:ascii="黑体" w:eastAsia="黑体" w:hint="eastAsia"/>
          <w:b/>
          <w:bCs/>
          <w:sz w:val="36"/>
          <w:szCs w:val="36"/>
        </w:rPr>
        <w:t>做好</w:t>
      </w:r>
      <w:r w:rsidR="003D536D">
        <w:rPr>
          <w:rFonts w:ascii="黑体" w:eastAsia="黑体"/>
          <w:b/>
          <w:bCs/>
          <w:sz w:val="36"/>
          <w:szCs w:val="36"/>
        </w:rPr>
        <w:t>在京部属高校</w:t>
      </w:r>
      <w:r w:rsidR="003D536D" w:rsidRPr="003D536D">
        <w:rPr>
          <w:rFonts w:ascii="黑体" w:eastAsia="黑体" w:hint="eastAsia"/>
          <w:b/>
          <w:bCs/>
          <w:sz w:val="36"/>
          <w:szCs w:val="36"/>
        </w:rPr>
        <w:t>2019年国家社科基金冷门“绝学”和国别史等研究专项</w:t>
      </w:r>
      <w:r w:rsidR="003D536D">
        <w:rPr>
          <w:rFonts w:ascii="黑体" w:eastAsia="黑体" w:hint="eastAsia"/>
          <w:b/>
          <w:bCs/>
          <w:sz w:val="36"/>
          <w:szCs w:val="36"/>
        </w:rPr>
        <w:t>申报</w:t>
      </w:r>
      <w:r w:rsidR="003D536D">
        <w:rPr>
          <w:rFonts w:ascii="黑体" w:eastAsia="黑体"/>
          <w:b/>
          <w:bCs/>
          <w:sz w:val="36"/>
          <w:szCs w:val="36"/>
        </w:rPr>
        <w:t>工作的通知</w:t>
      </w:r>
    </w:p>
    <w:p w:rsidR="00772B22" w:rsidRDefault="00772B22" w:rsidP="00B14780">
      <w:pPr>
        <w:adjustRightInd w:val="0"/>
        <w:snapToGrid w:val="0"/>
        <w:spacing w:line="360" w:lineRule="auto"/>
        <w:rPr>
          <w:rFonts w:ascii="仿宋_GB2312" w:eastAsia="仿宋_GB2312" w:hAnsi="宋体"/>
          <w:sz w:val="28"/>
          <w:szCs w:val="28"/>
        </w:rPr>
      </w:pPr>
    </w:p>
    <w:p w:rsidR="00772B22" w:rsidRDefault="00772B22" w:rsidP="00B14780">
      <w:pPr>
        <w:adjustRightInd w:val="0"/>
        <w:snapToGrid w:val="0"/>
        <w:spacing w:line="360" w:lineRule="auto"/>
        <w:rPr>
          <w:rFonts w:ascii="仿宋_GB2312" w:eastAsia="仿宋_GB2312" w:hAnsi="宋体"/>
          <w:sz w:val="28"/>
          <w:szCs w:val="28"/>
        </w:rPr>
      </w:pPr>
    </w:p>
    <w:p w:rsidR="00B14780" w:rsidRPr="00D14B00" w:rsidRDefault="00B14780" w:rsidP="00B14780">
      <w:pPr>
        <w:adjustRightInd w:val="0"/>
        <w:snapToGrid w:val="0"/>
        <w:spacing w:line="360" w:lineRule="auto"/>
        <w:rPr>
          <w:rFonts w:ascii="仿宋_GB2312" w:eastAsia="仿宋_GB2312" w:hAnsi="宋体"/>
          <w:sz w:val="28"/>
          <w:szCs w:val="28"/>
        </w:rPr>
      </w:pPr>
      <w:r w:rsidRPr="00D14B00">
        <w:rPr>
          <w:rFonts w:ascii="仿宋_GB2312" w:eastAsia="仿宋_GB2312" w:hAnsi="宋体" w:hint="eastAsia"/>
          <w:sz w:val="28"/>
          <w:szCs w:val="28"/>
        </w:rPr>
        <w:t>各有关高校：</w:t>
      </w:r>
    </w:p>
    <w:p w:rsidR="00B14780" w:rsidRPr="00B413F2" w:rsidRDefault="00B413F2" w:rsidP="00B14780">
      <w:pPr>
        <w:adjustRightInd w:val="0"/>
        <w:snapToGrid w:val="0"/>
        <w:spacing w:line="360" w:lineRule="auto"/>
        <w:ind w:firstLineChars="200" w:firstLine="560"/>
        <w:rPr>
          <w:rFonts w:ascii="仿宋_GB2312" w:eastAsia="仿宋_GB2312" w:hAnsi="仿宋" w:cs="Arial"/>
          <w:sz w:val="28"/>
          <w:szCs w:val="28"/>
        </w:rPr>
      </w:pPr>
      <w:r w:rsidRPr="00B413F2">
        <w:rPr>
          <w:rFonts w:ascii="仿宋_GB2312" w:eastAsia="仿宋_GB2312" w:hAnsi="仿宋" w:cs="Arial" w:hint="eastAsia"/>
          <w:sz w:val="28"/>
          <w:szCs w:val="28"/>
        </w:rPr>
        <w:t>根据</w:t>
      </w:r>
      <w:r w:rsidR="00B14780" w:rsidRPr="00B413F2">
        <w:rPr>
          <w:rFonts w:ascii="仿宋_GB2312" w:eastAsia="仿宋_GB2312" w:hAnsi="仿宋" w:cs="Arial" w:hint="eastAsia"/>
          <w:sz w:val="28"/>
          <w:szCs w:val="28"/>
        </w:rPr>
        <w:t>全国哲学社会科学</w:t>
      </w:r>
      <w:r w:rsidR="00A61E9F">
        <w:rPr>
          <w:rFonts w:ascii="仿宋_GB2312" w:eastAsia="仿宋_GB2312" w:hAnsi="仿宋" w:cs="Arial" w:hint="eastAsia"/>
          <w:sz w:val="28"/>
          <w:szCs w:val="28"/>
        </w:rPr>
        <w:t>工作</w:t>
      </w:r>
      <w:r w:rsidRPr="00B413F2">
        <w:rPr>
          <w:rFonts w:ascii="仿宋_GB2312" w:eastAsia="仿宋_GB2312" w:hAnsi="仿宋" w:cs="Arial" w:hint="eastAsia"/>
          <w:sz w:val="28"/>
          <w:szCs w:val="28"/>
        </w:rPr>
        <w:t>办公室《</w:t>
      </w:r>
      <w:r w:rsidR="00A61E9F" w:rsidRPr="00A61E9F">
        <w:rPr>
          <w:rFonts w:ascii="仿宋_GB2312" w:eastAsia="仿宋_GB2312" w:hAnsi="仿宋" w:cs="Arial" w:hint="eastAsia"/>
          <w:sz w:val="28"/>
          <w:szCs w:val="28"/>
        </w:rPr>
        <w:t>2019年国家社科基金冷门“绝学”和国别史等研究专项申报公告</w:t>
      </w:r>
      <w:r w:rsidRPr="00B413F2">
        <w:rPr>
          <w:rFonts w:ascii="仿宋_GB2312" w:eastAsia="仿宋_GB2312" w:hAnsi="仿宋" w:cs="Arial" w:hint="eastAsia"/>
          <w:sz w:val="28"/>
          <w:szCs w:val="28"/>
        </w:rPr>
        <w:t>》</w:t>
      </w:r>
      <w:r>
        <w:rPr>
          <w:rFonts w:ascii="仿宋_GB2312" w:eastAsia="仿宋_GB2312" w:hAnsi="仿宋" w:cs="Arial" w:hint="eastAsia"/>
          <w:sz w:val="28"/>
          <w:szCs w:val="28"/>
        </w:rPr>
        <w:t>的要求</w:t>
      </w:r>
      <w:r w:rsidRPr="00B413F2">
        <w:rPr>
          <w:rFonts w:ascii="仿宋_GB2312" w:eastAsia="仿宋_GB2312" w:hAnsi="仿宋" w:cs="Arial" w:hint="eastAsia"/>
          <w:bCs/>
          <w:sz w:val="28"/>
          <w:szCs w:val="28"/>
        </w:rPr>
        <w:t>，受教育部社会科学司的委托，我中心</w:t>
      </w:r>
      <w:r w:rsidR="00A61E9F">
        <w:rPr>
          <w:rFonts w:ascii="仿宋_GB2312" w:eastAsia="仿宋_GB2312" w:hAnsi="仿宋" w:cs="Arial" w:hint="eastAsia"/>
          <w:bCs/>
          <w:sz w:val="28"/>
          <w:szCs w:val="28"/>
        </w:rPr>
        <w:t>负责</w:t>
      </w:r>
      <w:r w:rsidRPr="00B413F2">
        <w:rPr>
          <w:rFonts w:ascii="仿宋_GB2312" w:eastAsia="仿宋_GB2312" w:hAnsi="仿宋" w:cs="Arial" w:hint="eastAsia"/>
          <w:bCs/>
          <w:sz w:val="28"/>
          <w:szCs w:val="28"/>
        </w:rPr>
        <w:t>在京部属高校的申报</w:t>
      </w:r>
      <w:r w:rsidR="00A61E9F">
        <w:rPr>
          <w:rFonts w:ascii="仿宋_GB2312" w:eastAsia="仿宋_GB2312" w:hAnsi="仿宋" w:cs="Arial" w:hint="eastAsia"/>
          <w:bCs/>
          <w:sz w:val="28"/>
          <w:szCs w:val="28"/>
        </w:rPr>
        <w:t>工作</w:t>
      </w:r>
      <w:r w:rsidRPr="00B413F2">
        <w:rPr>
          <w:rFonts w:ascii="仿宋_GB2312" w:eastAsia="仿宋_GB2312" w:hAnsi="仿宋" w:cs="Arial" w:hint="eastAsia"/>
          <w:bCs/>
          <w:sz w:val="28"/>
          <w:szCs w:val="28"/>
        </w:rPr>
        <w:t>，</w:t>
      </w:r>
      <w:r w:rsidR="00B14780" w:rsidRPr="00B413F2">
        <w:rPr>
          <w:rFonts w:ascii="仿宋_GB2312" w:eastAsia="仿宋_GB2312" w:hAnsi="仿宋" w:cs="Arial" w:hint="eastAsia"/>
          <w:sz w:val="28"/>
          <w:szCs w:val="28"/>
        </w:rPr>
        <w:t>为做好此项工作，现将有关事项通知如下：</w:t>
      </w:r>
    </w:p>
    <w:p w:rsidR="00C54793" w:rsidRPr="00643137" w:rsidRDefault="00B14780" w:rsidP="00C54793">
      <w:pPr>
        <w:adjustRightInd w:val="0"/>
        <w:snapToGrid w:val="0"/>
        <w:spacing w:line="360" w:lineRule="auto"/>
        <w:ind w:firstLineChars="200" w:firstLine="562"/>
        <w:rPr>
          <w:rFonts w:ascii="黑体" w:eastAsia="黑体" w:hAnsi="黑体" w:cs="Arial"/>
          <w:b/>
          <w:sz w:val="28"/>
          <w:szCs w:val="28"/>
        </w:rPr>
      </w:pPr>
      <w:r w:rsidRPr="00643137">
        <w:rPr>
          <w:rFonts w:ascii="黑体" w:eastAsia="黑体" w:hAnsi="黑体" w:cs="Arial" w:hint="eastAsia"/>
          <w:b/>
          <w:sz w:val="28"/>
          <w:szCs w:val="28"/>
        </w:rPr>
        <w:t>一、</w:t>
      </w:r>
      <w:r w:rsidR="00A61E9F">
        <w:rPr>
          <w:rFonts w:ascii="黑体" w:eastAsia="黑体" w:hAnsi="黑体" w:cs="Arial" w:hint="eastAsia"/>
          <w:b/>
          <w:sz w:val="28"/>
          <w:szCs w:val="28"/>
        </w:rPr>
        <w:t>指导思想</w:t>
      </w:r>
    </w:p>
    <w:p w:rsidR="00A61E9F" w:rsidRDefault="00A61E9F" w:rsidP="001B7CB9">
      <w:pPr>
        <w:adjustRightInd w:val="0"/>
        <w:snapToGrid w:val="0"/>
        <w:spacing w:line="360" w:lineRule="auto"/>
        <w:ind w:firstLine="480"/>
        <w:rPr>
          <w:rFonts w:ascii="仿宋_GB2312" w:eastAsia="仿宋_GB2312"/>
          <w:sz w:val="28"/>
          <w:szCs w:val="28"/>
        </w:rPr>
      </w:pPr>
      <w:r w:rsidRPr="00A61E9F">
        <w:rPr>
          <w:rFonts w:ascii="仿宋_GB2312" w:eastAsia="仿宋_GB2312" w:hint="eastAsia"/>
          <w:sz w:val="28"/>
          <w:szCs w:val="28"/>
        </w:rPr>
        <w:t>以习近平新时代中国特色社会主义思想和习近平总书记关于哲学社会科学工作的重要论述为指导，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w:t>
      </w:r>
    </w:p>
    <w:p w:rsidR="00643137" w:rsidRPr="00643137" w:rsidRDefault="00643137" w:rsidP="001B7CB9">
      <w:pPr>
        <w:adjustRightInd w:val="0"/>
        <w:snapToGrid w:val="0"/>
        <w:spacing w:line="360" w:lineRule="auto"/>
        <w:ind w:firstLine="480"/>
        <w:rPr>
          <w:rFonts w:ascii="黑体" w:eastAsia="黑体" w:hAnsi="黑体"/>
          <w:b/>
          <w:sz w:val="28"/>
          <w:szCs w:val="28"/>
        </w:rPr>
      </w:pPr>
      <w:r w:rsidRPr="00643137">
        <w:rPr>
          <w:rFonts w:ascii="黑体" w:eastAsia="黑体" w:hAnsi="黑体" w:hint="eastAsia"/>
          <w:b/>
          <w:sz w:val="28"/>
          <w:szCs w:val="28"/>
        </w:rPr>
        <w:t>二、</w:t>
      </w:r>
      <w:r w:rsidR="00A61E9F">
        <w:rPr>
          <w:rFonts w:ascii="黑体" w:eastAsia="黑体" w:hAnsi="黑体" w:hint="eastAsia"/>
          <w:b/>
          <w:sz w:val="28"/>
          <w:szCs w:val="28"/>
        </w:rPr>
        <w:t>资助</w:t>
      </w:r>
      <w:r w:rsidRPr="00643137">
        <w:rPr>
          <w:rFonts w:ascii="黑体" w:eastAsia="黑体" w:hAnsi="黑体" w:hint="eastAsia"/>
          <w:b/>
          <w:sz w:val="28"/>
          <w:szCs w:val="28"/>
        </w:rPr>
        <w:t>领域</w:t>
      </w:r>
    </w:p>
    <w:p w:rsidR="00A61E9F" w:rsidRPr="00A61E9F" w:rsidRDefault="00A61E9F" w:rsidP="00A61E9F">
      <w:pPr>
        <w:adjustRightInd w:val="0"/>
        <w:snapToGrid w:val="0"/>
        <w:spacing w:line="360" w:lineRule="auto"/>
        <w:ind w:firstLine="480"/>
        <w:rPr>
          <w:rFonts w:ascii="仿宋_GB2312" w:eastAsia="仿宋_GB2312" w:hAnsi="宋体"/>
          <w:sz w:val="28"/>
          <w:szCs w:val="28"/>
        </w:rPr>
      </w:pPr>
      <w:r w:rsidRPr="00A61E9F">
        <w:rPr>
          <w:rFonts w:ascii="仿宋_GB2312" w:eastAsia="仿宋_GB2312" w:hAnsi="宋体" w:hint="eastAsia"/>
          <w:sz w:val="28"/>
          <w:szCs w:val="28"/>
        </w:rPr>
        <w:t>本研究专项重点支持对国家战略发展具有重要意义而研究投入不足的基础学科，对文化传承具有重要价值而亟需抢救的濒危学科，对中国特色哲学社会科学构建具有重要作用而有待加强的特色学科等。其中，冷门“绝学”主要是指哲学社会科学领域一些文化特色鲜明、学术价值独特、研究难度较大、研究群体很小甚至面临失传危险的传统学科或研究方向。</w:t>
      </w:r>
    </w:p>
    <w:p w:rsidR="00643137" w:rsidRDefault="00A61E9F" w:rsidP="00A61E9F">
      <w:pPr>
        <w:adjustRightInd w:val="0"/>
        <w:snapToGrid w:val="0"/>
        <w:spacing w:line="360" w:lineRule="auto"/>
        <w:ind w:firstLine="480"/>
        <w:rPr>
          <w:rFonts w:ascii="仿宋_GB2312" w:eastAsia="仿宋_GB2312" w:hAnsi="宋体"/>
          <w:b/>
          <w:sz w:val="28"/>
          <w:szCs w:val="28"/>
        </w:rPr>
      </w:pPr>
      <w:r w:rsidRPr="00A61E9F">
        <w:rPr>
          <w:rFonts w:ascii="仿宋_GB2312" w:eastAsia="仿宋_GB2312" w:hAnsi="宋体" w:hint="eastAsia"/>
          <w:sz w:val="28"/>
          <w:szCs w:val="28"/>
        </w:rPr>
        <w:t>本研究专项涵盖冷门“绝学”、国别史、边疆史、边海防史等相关领域。</w:t>
      </w:r>
      <w:r w:rsidRPr="00A61E9F">
        <w:rPr>
          <w:rFonts w:ascii="仿宋_GB2312" w:eastAsia="仿宋_GB2312" w:hAnsi="宋体" w:hint="eastAsia"/>
          <w:b/>
          <w:sz w:val="28"/>
          <w:szCs w:val="28"/>
        </w:rPr>
        <w:t>涉及一级学科主要有哲学、中国历史、世界历史、考古学、</w:t>
      </w:r>
      <w:r w:rsidRPr="00A61E9F">
        <w:rPr>
          <w:rFonts w:ascii="仿宋_GB2312" w:eastAsia="仿宋_GB2312" w:hAnsi="宋体" w:hint="eastAsia"/>
          <w:b/>
          <w:sz w:val="28"/>
          <w:szCs w:val="28"/>
        </w:rPr>
        <w:lastRenderedPageBreak/>
        <w:t>中国文学、外国文学、语言学、宗教学、民族学、国际问题研究、社会学、图书馆·情报与文献学、艺术学等，包括但不限于敦煌学、藏学、西夏学、蒙古学、少数民族史、少数民族语言文字研究、特色地域文化研究、非物质文化遗产研究、历史地理学、边疆史、边海防史、周边外交及中外交往史、中小国家国别史、简牍学、音韵学、考据学、古文字学、古天文学、古籍及特色文献整理与研究、外语小语种等研究方向。具体题目自拟，应科学、准确、简明、规范，一般不加副标题，鼓励根据学术兴趣和学术积累进行跨学科、跨领域研究。</w:t>
      </w:r>
    </w:p>
    <w:p w:rsidR="00643137" w:rsidRPr="00772B22" w:rsidRDefault="00643137" w:rsidP="001B7CB9">
      <w:pPr>
        <w:adjustRightInd w:val="0"/>
        <w:snapToGrid w:val="0"/>
        <w:spacing w:line="360" w:lineRule="auto"/>
        <w:ind w:firstLine="480"/>
        <w:rPr>
          <w:rFonts w:ascii="黑体" w:eastAsia="黑体" w:hAnsi="黑体"/>
          <w:b/>
          <w:sz w:val="28"/>
          <w:szCs w:val="28"/>
        </w:rPr>
      </w:pPr>
      <w:r w:rsidRPr="00772B22">
        <w:rPr>
          <w:rFonts w:ascii="黑体" w:eastAsia="黑体" w:hAnsi="黑体" w:hint="eastAsia"/>
          <w:b/>
          <w:sz w:val="28"/>
          <w:szCs w:val="28"/>
        </w:rPr>
        <w:t>三、</w:t>
      </w:r>
      <w:r w:rsidR="00700DD2">
        <w:rPr>
          <w:rFonts w:ascii="黑体" w:eastAsia="黑体" w:hAnsi="黑体" w:hint="eastAsia"/>
          <w:b/>
          <w:sz w:val="28"/>
          <w:szCs w:val="28"/>
        </w:rPr>
        <w:t>资助强度</w:t>
      </w:r>
      <w:r w:rsidR="001D0E8A">
        <w:rPr>
          <w:rFonts w:ascii="黑体" w:eastAsia="黑体" w:hAnsi="黑体" w:hint="eastAsia"/>
          <w:b/>
          <w:sz w:val="28"/>
          <w:szCs w:val="28"/>
        </w:rPr>
        <w:t>及</w:t>
      </w:r>
      <w:r w:rsidR="001D0E8A">
        <w:rPr>
          <w:rFonts w:ascii="黑体" w:eastAsia="黑体" w:hAnsi="黑体"/>
          <w:b/>
          <w:sz w:val="28"/>
          <w:szCs w:val="28"/>
        </w:rPr>
        <w:t>研究周期</w:t>
      </w:r>
    </w:p>
    <w:p w:rsidR="001D0E8A" w:rsidRDefault="001D0E8A" w:rsidP="001B7CB9">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资助强度根据研究的实际需要确定，参照国家社科基金年度重点项目的标准，一般为每项30-40万元。立项课题研究周期一般为3-5年。个别研究难度大的项目可申请适当延期或滚动资助。</w:t>
      </w:r>
    </w:p>
    <w:p w:rsidR="001D0E8A" w:rsidRPr="001D0E8A" w:rsidRDefault="001D0E8A" w:rsidP="001B7CB9">
      <w:pPr>
        <w:adjustRightInd w:val="0"/>
        <w:snapToGrid w:val="0"/>
        <w:spacing w:line="360" w:lineRule="auto"/>
        <w:ind w:firstLine="480"/>
        <w:rPr>
          <w:rFonts w:ascii="黑体" w:eastAsia="黑体" w:hAnsi="黑体"/>
          <w:b/>
          <w:sz w:val="28"/>
          <w:szCs w:val="28"/>
        </w:rPr>
      </w:pPr>
      <w:r w:rsidRPr="001D0E8A">
        <w:rPr>
          <w:rFonts w:ascii="黑体" w:eastAsia="黑体" w:hAnsi="黑体" w:hint="eastAsia"/>
          <w:b/>
          <w:sz w:val="28"/>
          <w:szCs w:val="28"/>
        </w:rPr>
        <w:t>四、申报</w:t>
      </w:r>
      <w:r w:rsidRPr="001D0E8A">
        <w:rPr>
          <w:rFonts w:ascii="黑体" w:eastAsia="黑体" w:hAnsi="黑体"/>
          <w:b/>
          <w:sz w:val="28"/>
          <w:szCs w:val="28"/>
        </w:rPr>
        <w:t>条件</w:t>
      </w:r>
    </w:p>
    <w:p w:rsidR="001D0E8A" w:rsidRPr="001D0E8A" w:rsidRDefault="001D0E8A" w:rsidP="001D0E8A">
      <w:pPr>
        <w:adjustRightInd w:val="0"/>
        <w:snapToGrid w:val="0"/>
        <w:spacing w:line="360" w:lineRule="auto"/>
        <w:ind w:firstLine="480"/>
        <w:rPr>
          <w:rFonts w:ascii="仿宋_GB2312" w:eastAsia="仿宋_GB2312" w:hAnsi="宋体"/>
          <w:b/>
          <w:sz w:val="28"/>
          <w:szCs w:val="28"/>
        </w:rPr>
      </w:pPr>
      <w:r w:rsidRPr="001D0E8A">
        <w:rPr>
          <w:rFonts w:ascii="仿宋_GB2312" w:eastAsia="仿宋_GB2312" w:hAnsi="宋体" w:hint="eastAsia"/>
          <w:sz w:val="28"/>
          <w:szCs w:val="28"/>
        </w:rPr>
        <w:t>1.</w:t>
      </w:r>
      <w:r w:rsidRPr="001D0E8A">
        <w:rPr>
          <w:rFonts w:ascii="仿宋_GB2312" w:eastAsia="仿宋_GB2312" w:hAnsi="宋体" w:hint="eastAsia"/>
          <w:b/>
          <w:sz w:val="28"/>
          <w:szCs w:val="28"/>
        </w:rPr>
        <w:t>申请人须具有副高级以上（含）专业技术职称（职务），或者具有博士学位。申请人一次只能申报一个课题，且每个课题负责人只能为一人。</w:t>
      </w:r>
    </w:p>
    <w:p w:rsidR="001D0E8A" w:rsidRPr="001D0E8A" w:rsidRDefault="001D0E8A" w:rsidP="001D0E8A">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2.以兼职人员身份从所兼职单位申报本研究专项的，兼职单位须审核兼职人员正式聘用关系的真实性，承担项目管理职责并承诺信誉保证。</w:t>
      </w:r>
    </w:p>
    <w:p w:rsidR="001D0E8A" w:rsidRPr="001D0E8A" w:rsidRDefault="001D0E8A" w:rsidP="001D0E8A">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3.凡以博士学位论文或博士后出站报告为基础申报本次研究专项，须在《申请书》中注明所申请项目与学位论文（出站报告）的联系和区别，申请鉴定结项时须提交学位论文（出站报告）原件。不得以已出版的内容相同或相近的研究成果申请本研究专项。</w:t>
      </w:r>
    </w:p>
    <w:p w:rsidR="001D0E8A" w:rsidRDefault="001D0E8A" w:rsidP="001D0E8A">
      <w:pPr>
        <w:adjustRightInd w:val="0"/>
        <w:snapToGrid w:val="0"/>
        <w:spacing w:line="360" w:lineRule="auto"/>
        <w:ind w:firstLine="480"/>
        <w:rPr>
          <w:rFonts w:ascii="仿宋_GB2312" w:eastAsia="仿宋_GB2312" w:hAnsi="宋体"/>
          <w:b/>
          <w:sz w:val="28"/>
          <w:szCs w:val="28"/>
        </w:rPr>
      </w:pPr>
      <w:r w:rsidRPr="001D0E8A">
        <w:rPr>
          <w:rFonts w:ascii="仿宋_GB2312" w:eastAsia="仿宋_GB2312" w:hAnsi="宋体" w:hint="eastAsia"/>
          <w:sz w:val="28"/>
          <w:szCs w:val="28"/>
        </w:rPr>
        <w:t>4.</w:t>
      </w:r>
      <w:r w:rsidRPr="001D0E8A">
        <w:rPr>
          <w:rFonts w:ascii="仿宋_GB2312" w:eastAsia="仿宋_GB2312" w:hAnsi="宋体" w:hint="eastAsia"/>
          <w:b/>
          <w:sz w:val="28"/>
          <w:szCs w:val="28"/>
        </w:rPr>
        <w:t>凡主持在研的国家社科基金项目、马克思主义理论研究和建设工程项目、教育部哲学社会科学重大课题攻关项目、教育部人文社会</w:t>
      </w:r>
      <w:r w:rsidRPr="001D0E8A">
        <w:rPr>
          <w:rFonts w:ascii="仿宋_GB2312" w:eastAsia="仿宋_GB2312" w:hAnsi="宋体" w:hint="eastAsia"/>
          <w:b/>
          <w:sz w:val="28"/>
          <w:szCs w:val="28"/>
        </w:rPr>
        <w:lastRenderedPageBreak/>
        <w:t>科学重点研究基地重大项目及其他国家级科研项目等学者，不能作为课题负责人申请本研究专项。</w:t>
      </w:r>
    </w:p>
    <w:p w:rsidR="0067776E" w:rsidRPr="0067776E" w:rsidRDefault="00A5401D" w:rsidP="0067776E">
      <w:pPr>
        <w:adjustRightInd w:val="0"/>
        <w:snapToGrid w:val="0"/>
        <w:spacing w:line="360" w:lineRule="auto"/>
        <w:ind w:firstLine="480"/>
        <w:rPr>
          <w:rFonts w:ascii="黑体" w:eastAsia="黑体" w:hAnsi="黑体"/>
          <w:b/>
          <w:sz w:val="28"/>
          <w:szCs w:val="28"/>
        </w:rPr>
      </w:pPr>
      <w:r>
        <w:rPr>
          <w:rFonts w:ascii="黑体" w:eastAsia="黑体" w:hAnsi="黑体" w:hint="eastAsia"/>
          <w:b/>
          <w:sz w:val="28"/>
          <w:szCs w:val="28"/>
        </w:rPr>
        <w:t>五</w:t>
      </w:r>
      <w:r w:rsidR="0067776E" w:rsidRPr="0067776E">
        <w:rPr>
          <w:rFonts w:ascii="黑体" w:eastAsia="黑体" w:hAnsi="黑体" w:hint="eastAsia"/>
          <w:b/>
          <w:sz w:val="28"/>
          <w:szCs w:val="28"/>
        </w:rPr>
        <w:t>、工作安排</w:t>
      </w:r>
    </w:p>
    <w:p w:rsidR="0067776E" w:rsidRDefault="0067776E" w:rsidP="0067776E">
      <w:pPr>
        <w:adjustRightInd w:val="0"/>
        <w:snapToGrid w:val="0"/>
        <w:spacing w:line="360" w:lineRule="auto"/>
        <w:ind w:firstLine="480"/>
        <w:rPr>
          <w:rFonts w:ascii="仿宋_GB2312" w:eastAsia="仿宋_GB2312" w:hAnsi="宋体"/>
          <w:sz w:val="28"/>
          <w:szCs w:val="28"/>
        </w:rPr>
      </w:pPr>
      <w:r w:rsidRPr="0067776E">
        <w:rPr>
          <w:rFonts w:ascii="仿宋_GB2312" w:eastAsia="仿宋_GB2312" w:hAnsi="宋体"/>
          <w:b/>
          <w:sz w:val="28"/>
          <w:szCs w:val="28"/>
        </w:rPr>
        <w:t>1.</w:t>
      </w:r>
      <w:r w:rsidRPr="0067776E">
        <w:rPr>
          <w:rFonts w:ascii="仿宋_GB2312" w:eastAsia="仿宋_GB2312" w:hAnsi="宋体" w:hint="eastAsia"/>
          <w:b/>
          <w:sz w:val="28"/>
          <w:szCs w:val="28"/>
        </w:rPr>
        <w:t>限额申报</w:t>
      </w:r>
      <w:r w:rsidRPr="0067776E">
        <w:rPr>
          <w:rFonts w:ascii="仿宋_GB2312" w:eastAsia="仿宋_GB2312" w:hAnsi="宋体"/>
          <w:b/>
          <w:sz w:val="28"/>
          <w:szCs w:val="28"/>
        </w:rPr>
        <w:t>：</w:t>
      </w:r>
      <w:bookmarkStart w:id="0" w:name="_GoBack"/>
      <w:bookmarkEnd w:id="0"/>
    </w:p>
    <w:p w:rsidR="0067776E" w:rsidRPr="0067776E" w:rsidRDefault="0067776E" w:rsidP="0067776E">
      <w:pPr>
        <w:adjustRightInd w:val="0"/>
        <w:snapToGrid w:val="0"/>
        <w:spacing w:line="360" w:lineRule="auto"/>
        <w:ind w:firstLine="480"/>
        <w:rPr>
          <w:rFonts w:ascii="仿宋_GB2312" w:eastAsia="仿宋_GB2312" w:hAnsi="宋体"/>
          <w:sz w:val="28"/>
          <w:szCs w:val="28"/>
        </w:rPr>
      </w:pPr>
      <w:r>
        <w:rPr>
          <w:rFonts w:ascii="仿宋_GB2312" w:eastAsia="仿宋_GB2312" w:hAnsi="宋体"/>
          <w:sz w:val="28"/>
          <w:szCs w:val="28"/>
        </w:rPr>
        <w:t>各单位要</w:t>
      </w:r>
      <w:r w:rsidRPr="0067776E">
        <w:rPr>
          <w:rFonts w:ascii="仿宋_GB2312" w:eastAsia="仿宋_GB2312" w:hAnsi="宋体" w:hint="eastAsia"/>
          <w:sz w:val="28"/>
          <w:szCs w:val="28"/>
        </w:rPr>
        <w:t>对申报课题的政治方向、学术价值、创新程度等进行认真审核和严格把关，统筹把握重点资助领域，</w:t>
      </w:r>
      <w:r w:rsidRPr="0067776E">
        <w:rPr>
          <w:rFonts w:ascii="仿宋_GB2312" w:eastAsia="仿宋_GB2312" w:hAnsi="宋体" w:hint="eastAsia"/>
          <w:b/>
          <w:sz w:val="28"/>
          <w:szCs w:val="28"/>
        </w:rPr>
        <w:t>择优上报5个（含）以内自拟研究课题。</w:t>
      </w:r>
    </w:p>
    <w:p w:rsidR="001B7CB9" w:rsidRPr="0067776E" w:rsidRDefault="0067776E" w:rsidP="0067776E">
      <w:pPr>
        <w:adjustRightInd w:val="0"/>
        <w:snapToGrid w:val="0"/>
        <w:spacing w:line="360" w:lineRule="auto"/>
        <w:ind w:firstLine="480"/>
        <w:rPr>
          <w:rFonts w:ascii="仿宋_GB2312" w:eastAsia="仿宋_GB2312" w:hAnsi="宋体"/>
          <w:sz w:val="28"/>
          <w:szCs w:val="28"/>
        </w:rPr>
      </w:pPr>
      <w:r>
        <w:rPr>
          <w:rFonts w:ascii="仿宋_GB2312" w:eastAsia="仿宋_GB2312" w:hAnsi="宋体"/>
          <w:b/>
          <w:sz w:val="28"/>
          <w:szCs w:val="28"/>
        </w:rPr>
        <w:t>2.</w:t>
      </w:r>
      <w:r w:rsidR="001B7CB9" w:rsidRPr="001B7CB9">
        <w:rPr>
          <w:rFonts w:ascii="仿宋_GB2312" w:eastAsia="仿宋_GB2312" w:hAnsi="宋体" w:hint="eastAsia"/>
          <w:b/>
          <w:sz w:val="28"/>
          <w:szCs w:val="28"/>
        </w:rPr>
        <w:t>申报材料：</w:t>
      </w:r>
    </w:p>
    <w:p w:rsidR="001B7CB9" w:rsidRPr="001D0E8A" w:rsidRDefault="001B7CB9" w:rsidP="001D0E8A">
      <w:pPr>
        <w:adjustRightInd w:val="0"/>
        <w:snapToGrid w:val="0"/>
        <w:spacing w:line="360" w:lineRule="auto"/>
        <w:ind w:firstLine="480"/>
        <w:rPr>
          <w:rFonts w:ascii="仿宋_GB2312" w:eastAsia="仿宋_GB2312" w:hAnsi="宋体"/>
          <w:b/>
          <w:sz w:val="28"/>
          <w:szCs w:val="28"/>
        </w:rPr>
      </w:pPr>
      <w:r w:rsidRPr="00D43EEA">
        <w:rPr>
          <w:rFonts w:ascii="仿宋_GB2312" w:eastAsia="仿宋_GB2312" w:hAnsi="宋体" w:hint="eastAsia"/>
          <w:sz w:val="28"/>
          <w:szCs w:val="28"/>
        </w:rPr>
        <w:t>（1）</w:t>
      </w:r>
      <w:r w:rsidRPr="001B7CB9">
        <w:rPr>
          <w:rFonts w:ascii="仿宋_GB2312" w:eastAsia="仿宋_GB2312" w:hAnsi="宋体" w:hint="eastAsia"/>
          <w:b/>
          <w:sz w:val="28"/>
          <w:szCs w:val="28"/>
        </w:rPr>
        <w:t>《</w:t>
      </w:r>
      <w:r w:rsidR="001D0E8A" w:rsidRPr="001D0E8A">
        <w:rPr>
          <w:rFonts w:ascii="仿宋_GB2312" w:eastAsia="仿宋_GB2312" w:hAnsi="宋体" w:hint="eastAsia"/>
          <w:b/>
          <w:sz w:val="28"/>
          <w:szCs w:val="28"/>
        </w:rPr>
        <w:t>国家社会科学基金冷门“绝学”和国别史等研究专项申请书</w:t>
      </w:r>
      <w:r w:rsidRPr="001B7CB9">
        <w:rPr>
          <w:rFonts w:ascii="仿宋_GB2312" w:eastAsia="仿宋_GB2312" w:hAnsi="宋体" w:hint="eastAsia"/>
          <w:b/>
          <w:sz w:val="28"/>
          <w:szCs w:val="28"/>
        </w:rPr>
        <w:t>》：</w:t>
      </w:r>
      <w:r w:rsidR="00884685" w:rsidRPr="00884685">
        <w:rPr>
          <w:rFonts w:ascii="仿宋_GB2312" w:eastAsia="仿宋_GB2312" w:hAnsi="宋体" w:hint="eastAsia"/>
          <w:sz w:val="28"/>
          <w:szCs w:val="28"/>
        </w:rPr>
        <w:t>一式1份，</w:t>
      </w:r>
      <w:r w:rsidRPr="001B7CB9">
        <w:rPr>
          <w:rFonts w:ascii="仿宋_GB2312" w:eastAsia="仿宋_GB2312" w:hAnsi="宋体" w:hint="eastAsia"/>
          <w:sz w:val="28"/>
          <w:szCs w:val="28"/>
        </w:rPr>
        <w:t>计算机填写</w:t>
      </w:r>
      <w:r w:rsidR="00884685">
        <w:rPr>
          <w:rFonts w:ascii="仿宋_GB2312" w:eastAsia="仿宋_GB2312" w:hAnsi="宋体" w:hint="eastAsia"/>
          <w:sz w:val="28"/>
          <w:szCs w:val="28"/>
        </w:rPr>
        <w:t>，</w:t>
      </w:r>
      <w:r w:rsidRPr="001B7CB9">
        <w:rPr>
          <w:rFonts w:ascii="仿宋_GB2312" w:eastAsia="仿宋_GB2312" w:hAnsi="宋体" w:hint="eastAsia"/>
          <w:sz w:val="28"/>
          <w:szCs w:val="28"/>
        </w:rPr>
        <w:t>A3纸双面打印，中缝装订。</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D43EEA">
        <w:rPr>
          <w:rFonts w:ascii="仿宋_GB2312" w:eastAsia="仿宋_GB2312" w:hAnsi="宋体" w:hint="eastAsia"/>
          <w:sz w:val="28"/>
          <w:szCs w:val="28"/>
        </w:rPr>
        <w:t>（</w:t>
      </w:r>
      <w:r w:rsidR="00A74F47" w:rsidRPr="00D43EEA">
        <w:rPr>
          <w:rFonts w:ascii="仿宋_GB2312" w:eastAsia="仿宋_GB2312" w:hAnsi="宋体"/>
          <w:sz w:val="28"/>
          <w:szCs w:val="28"/>
        </w:rPr>
        <w:t>2</w:t>
      </w:r>
      <w:r w:rsidRPr="00D43EEA">
        <w:rPr>
          <w:rFonts w:ascii="仿宋_GB2312" w:eastAsia="仿宋_GB2312" w:hAnsi="宋体" w:hint="eastAsia"/>
          <w:sz w:val="28"/>
          <w:szCs w:val="28"/>
        </w:rPr>
        <w:t>）</w:t>
      </w:r>
      <w:r w:rsidRPr="001B7CB9">
        <w:rPr>
          <w:rFonts w:ascii="仿宋_GB2312" w:eastAsia="仿宋_GB2312" w:hAnsi="宋体" w:hint="eastAsia"/>
          <w:b/>
          <w:sz w:val="28"/>
          <w:szCs w:val="28"/>
        </w:rPr>
        <w:t>《</w:t>
      </w:r>
      <w:r w:rsidR="00A74F47" w:rsidRPr="00A74F47">
        <w:rPr>
          <w:rFonts w:ascii="仿宋_GB2312" w:eastAsia="仿宋_GB2312" w:hAnsi="宋体" w:hint="eastAsia"/>
          <w:b/>
          <w:sz w:val="28"/>
          <w:szCs w:val="28"/>
        </w:rPr>
        <w:t>国家社会科学基金研究专项申报材料汇总表</w:t>
      </w:r>
      <w:r w:rsidR="00A74F47">
        <w:rPr>
          <w:rFonts w:ascii="仿宋_GB2312" w:eastAsia="仿宋_GB2312" w:hAnsi="宋体" w:hint="eastAsia"/>
          <w:b/>
          <w:sz w:val="28"/>
          <w:szCs w:val="28"/>
        </w:rPr>
        <w:t>》</w:t>
      </w:r>
      <w:r w:rsidRPr="001B7CB9">
        <w:rPr>
          <w:rFonts w:ascii="仿宋_GB2312" w:eastAsia="仿宋_GB2312" w:hAnsi="宋体" w:hint="eastAsia"/>
          <w:b/>
          <w:sz w:val="28"/>
          <w:szCs w:val="28"/>
        </w:rPr>
        <w:t>：</w:t>
      </w:r>
      <w:r w:rsidR="00884685" w:rsidRPr="00884685">
        <w:rPr>
          <w:rFonts w:ascii="仿宋_GB2312" w:eastAsia="仿宋_GB2312" w:hAnsi="宋体" w:hint="eastAsia"/>
          <w:sz w:val="28"/>
          <w:szCs w:val="28"/>
        </w:rPr>
        <w:t>一式1份，由各单位科研管理部门汇总填写</w:t>
      </w:r>
      <w:r w:rsidR="00D43EEA">
        <w:rPr>
          <w:rFonts w:ascii="仿宋_GB2312" w:eastAsia="仿宋_GB2312" w:hAnsi="宋体" w:hint="eastAsia"/>
          <w:sz w:val="28"/>
          <w:szCs w:val="28"/>
        </w:rPr>
        <w:t>，</w:t>
      </w:r>
      <w:r w:rsidR="00884685">
        <w:rPr>
          <w:rFonts w:ascii="仿宋_GB2312" w:eastAsia="仿宋_GB2312" w:hAnsi="宋体" w:hint="eastAsia"/>
          <w:sz w:val="28"/>
          <w:szCs w:val="28"/>
        </w:rPr>
        <w:t>并</w:t>
      </w:r>
      <w:r w:rsidR="00D43EEA">
        <w:rPr>
          <w:rFonts w:ascii="仿宋_GB2312" w:eastAsia="仿宋_GB2312" w:hAnsi="宋体" w:hint="eastAsia"/>
          <w:sz w:val="28"/>
          <w:szCs w:val="28"/>
        </w:rPr>
        <w:t>加盖科研管理部门公章。</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D43EEA">
        <w:rPr>
          <w:rFonts w:ascii="仿宋_GB2312" w:eastAsia="仿宋_GB2312" w:hAnsi="宋体" w:hint="eastAsia"/>
          <w:sz w:val="28"/>
          <w:szCs w:val="28"/>
        </w:rPr>
        <w:t>（</w:t>
      </w:r>
      <w:r w:rsidR="00A74F47" w:rsidRPr="00D43EEA">
        <w:rPr>
          <w:rFonts w:ascii="仿宋_GB2312" w:eastAsia="仿宋_GB2312" w:hAnsi="宋体"/>
          <w:sz w:val="28"/>
          <w:szCs w:val="28"/>
        </w:rPr>
        <w:t>3</w:t>
      </w:r>
      <w:r w:rsidRPr="00D43EEA">
        <w:rPr>
          <w:rFonts w:ascii="仿宋_GB2312" w:eastAsia="仿宋_GB2312" w:hAnsi="宋体" w:hint="eastAsia"/>
          <w:sz w:val="28"/>
          <w:szCs w:val="28"/>
        </w:rPr>
        <w:t>）</w:t>
      </w:r>
      <w:r w:rsidR="00A74F47" w:rsidRPr="005C7096">
        <w:rPr>
          <w:rFonts w:ascii="仿宋_GB2312" w:eastAsia="仿宋_GB2312" w:hAnsi="宋体" w:hint="eastAsia"/>
          <w:b/>
          <w:sz w:val="28"/>
          <w:szCs w:val="28"/>
        </w:rPr>
        <w:t>《申请书》电子</w:t>
      </w:r>
      <w:r w:rsidR="00D43EEA" w:rsidRPr="005C7096">
        <w:rPr>
          <w:rFonts w:ascii="仿宋_GB2312" w:eastAsia="仿宋_GB2312" w:hAnsi="宋体" w:hint="eastAsia"/>
          <w:b/>
          <w:sz w:val="28"/>
          <w:szCs w:val="28"/>
        </w:rPr>
        <w:t>版</w:t>
      </w:r>
      <w:r w:rsidR="00A74F47" w:rsidRPr="005C7096">
        <w:rPr>
          <w:rFonts w:ascii="仿宋_GB2312" w:eastAsia="仿宋_GB2312" w:hAnsi="宋体" w:hint="eastAsia"/>
          <w:b/>
          <w:sz w:val="28"/>
          <w:szCs w:val="28"/>
        </w:rPr>
        <w:t>（WORD文件格式）和</w:t>
      </w:r>
      <w:r w:rsidR="00D43EEA" w:rsidRPr="005C7096">
        <w:rPr>
          <w:rFonts w:ascii="仿宋_GB2312" w:eastAsia="仿宋_GB2312" w:hAnsi="宋体" w:hint="eastAsia"/>
          <w:b/>
          <w:sz w:val="28"/>
          <w:szCs w:val="28"/>
        </w:rPr>
        <w:t>《申报材料汇总表》</w:t>
      </w:r>
      <w:r w:rsidR="00A74F47" w:rsidRPr="005C7096">
        <w:rPr>
          <w:rFonts w:ascii="仿宋_GB2312" w:eastAsia="仿宋_GB2312" w:hAnsi="宋体" w:hint="eastAsia"/>
          <w:b/>
          <w:sz w:val="28"/>
          <w:szCs w:val="28"/>
        </w:rPr>
        <w:t>电子表格（EXCEL文件格式）</w:t>
      </w:r>
      <w:r w:rsidR="00A74F47" w:rsidRPr="00A74F47">
        <w:rPr>
          <w:rFonts w:ascii="仿宋_GB2312" w:eastAsia="仿宋_GB2312" w:hAnsi="宋体" w:hint="eastAsia"/>
          <w:sz w:val="28"/>
          <w:szCs w:val="28"/>
        </w:rPr>
        <w:t>发送至xuhao</w:t>
      </w:r>
      <w:r w:rsidR="00A74F47" w:rsidRPr="00A74F47">
        <w:rPr>
          <w:rFonts w:ascii="仿宋_GB2312" w:eastAsia="仿宋_GB2312" w:hAnsi="宋体"/>
          <w:sz w:val="28"/>
          <w:szCs w:val="28"/>
        </w:rPr>
        <w:t>@bnu.edu.cn</w:t>
      </w:r>
      <w:r w:rsidR="00A74F47" w:rsidRPr="005C7096">
        <w:rPr>
          <w:rFonts w:ascii="仿宋_GB2312" w:eastAsia="仿宋_GB2312" w:hAnsi="宋体" w:hint="eastAsia"/>
          <w:sz w:val="28"/>
          <w:szCs w:val="28"/>
        </w:rPr>
        <w:t>。</w:t>
      </w:r>
    </w:p>
    <w:p w:rsidR="001B7CB9" w:rsidRPr="001B7CB9" w:rsidRDefault="0067776E" w:rsidP="001B7CB9">
      <w:pPr>
        <w:adjustRightInd w:val="0"/>
        <w:snapToGrid w:val="0"/>
        <w:spacing w:line="360" w:lineRule="auto"/>
        <w:ind w:firstLine="480"/>
        <w:rPr>
          <w:rFonts w:ascii="仿宋_GB2312" w:eastAsia="仿宋_GB2312" w:hAnsi="宋体"/>
          <w:b/>
          <w:sz w:val="28"/>
          <w:szCs w:val="28"/>
        </w:rPr>
      </w:pPr>
      <w:r>
        <w:rPr>
          <w:rFonts w:ascii="仿宋_GB2312" w:eastAsia="仿宋_GB2312" w:hAnsi="宋体" w:hint="eastAsia"/>
          <w:b/>
          <w:sz w:val="28"/>
          <w:szCs w:val="28"/>
        </w:rPr>
        <w:t>3.</w:t>
      </w:r>
      <w:r w:rsidR="001B7CB9" w:rsidRPr="001B7CB9">
        <w:rPr>
          <w:rFonts w:ascii="仿宋_GB2312" w:eastAsia="仿宋_GB2312" w:hAnsi="宋体" w:hint="eastAsia"/>
          <w:b/>
          <w:sz w:val="28"/>
          <w:szCs w:val="28"/>
        </w:rPr>
        <w:t>报送时间、地址：</w:t>
      </w:r>
    </w:p>
    <w:p w:rsidR="00A74F47" w:rsidRPr="00772B22" w:rsidRDefault="00A74F47" w:rsidP="001B7CB9">
      <w:pPr>
        <w:adjustRightInd w:val="0"/>
        <w:snapToGrid w:val="0"/>
        <w:spacing w:line="360" w:lineRule="auto"/>
        <w:ind w:firstLine="480"/>
        <w:rPr>
          <w:rFonts w:ascii="仿宋_GB2312" w:eastAsia="仿宋_GB2312" w:hAnsi="宋体"/>
          <w:sz w:val="28"/>
          <w:szCs w:val="28"/>
        </w:rPr>
      </w:pPr>
      <w:r w:rsidRPr="00772B22">
        <w:rPr>
          <w:rFonts w:ascii="仿宋_GB2312" w:eastAsia="仿宋_GB2312" w:hAnsi="宋体" w:hint="eastAsia"/>
          <w:sz w:val="28"/>
          <w:szCs w:val="28"/>
        </w:rPr>
        <w:t>各单位务必于</w:t>
      </w:r>
      <w:r w:rsidR="0067776E" w:rsidRPr="0067776E">
        <w:rPr>
          <w:rFonts w:ascii="仿宋_GB2312" w:eastAsia="仿宋_GB2312" w:hAnsi="宋体" w:hint="eastAsia"/>
          <w:b/>
          <w:sz w:val="28"/>
          <w:szCs w:val="28"/>
        </w:rPr>
        <w:t>2019年</w:t>
      </w:r>
      <w:r w:rsidR="00884685" w:rsidRPr="0067776E">
        <w:rPr>
          <w:rFonts w:ascii="仿宋_GB2312" w:eastAsia="仿宋_GB2312" w:hAnsi="宋体"/>
          <w:b/>
          <w:sz w:val="28"/>
          <w:szCs w:val="28"/>
        </w:rPr>
        <w:t>7</w:t>
      </w:r>
      <w:r w:rsidRPr="0067776E">
        <w:rPr>
          <w:rFonts w:ascii="仿宋_GB2312" w:eastAsia="仿宋_GB2312" w:hAnsi="宋体" w:hint="eastAsia"/>
          <w:b/>
          <w:sz w:val="28"/>
          <w:szCs w:val="28"/>
        </w:rPr>
        <w:t>月</w:t>
      </w:r>
      <w:r w:rsidR="00884685" w:rsidRPr="0067776E">
        <w:rPr>
          <w:rFonts w:ascii="仿宋_GB2312" w:eastAsia="仿宋_GB2312" w:hAnsi="宋体" w:hint="eastAsia"/>
          <w:b/>
          <w:sz w:val="28"/>
          <w:szCs w:val="28"/>
        </w:rPr>
        <w:t>26</w:t>
      </w:r>
      <w:r w:rsidRPr="0067776E">
        <w:rPr>
          <w:rFonts w:ascii="仿宋_GB2312" w:eastAsia="仿宋_GB2312" w:hAnsi="宋体" w:hint="eastAsia"/>
          <w:b/>
          <w:sz w:val="28"/>
          <w:szCs w:val="28"/>
        </w:rPr>
        <w:t>日</w:t>
      </w:r>
      <w:r w:rsidR="00884685" w:rsidRPr="0067776E">
        <w:rPr>
          <w:rFonts w:ascii="仿宋_GB2312" w:eastAsia="仿宋_GB2312" w:hAnsi="宋体" w:hint="eastAsia"/>
          <w:b/>
          <w:sz w:val="28"/>
          <w:szCs w:val="28"/>
        </w:rPr>
        <w:t>（星期五）</w:t>
      </w:r>
      <w:r w:rsidRPr="00772B22">
        <w:rPr>
          <w:rFonts w:ascii="仿宋_GB2312" w:eastAsia="仿宋_GB2312" w:hAnsi="宋体" w:hint="eastAsia"/>
          <w:b/>
          <w:sz w:val="28"/>
          <w:szCs w:val="28"/>
        </w:rPr>
        <w:t>前</w:t>
      </w:r>
      <w:r w:rsidRPr="00772B22">
        <w:rPr>
          <w:rFonts w:ascii="仿宋_GB2312" w:eastAsia="仿宋_GB2312" w:hAnsi="宋体" w:hint="eastAsia"/>
          <w:sz w:val="28"/>
          <w:szCs w:val="28"/>
        </w:rPr>
        <w:t>将遴选后的申报材料</w:t>
      </w:r>
      <w:r w:rsidR="002134F0" w:rsidRPr="00772B22">
        <w:rPr>
          <w:rFonts w:ascii="仿宋_GB2312" w:eastAsia="仿宋_GB2312" w:hAnsi="宋体" w:hint="eastAsia"/>
          <w:sz w:val="28"/>
          <w:szCs w:val="28"/>
        </w:rPr>
        <w:t>报送至北京师范大学高校社科管理中心</w:t>
      </w:r>
      <w:r w:rsidR="00FC7C03" w:rsidRPr="00772B22">
        <w:rPr>
          <w:rFonts w:ascii="仿宋_GB2312" w:eastAsia="仿宋_GB2312" w:hAnsi="宋体" w:hint="eastAsia"/>
          <w:sz w:val="28"/>
          <w:szCs w:val="28"/>
        </w:rPr>
        <w:t>。</w:t>
      </w:r>
      <w:r w:rsidR="00772B22" w:rsidRPr="00772B22">
        <w:rPr>
          <w:rFonts w:ascii="仿宋_GB2312" w:eastAsia="仿宋_GB2312" w:hAnsi="宋体" w:hint="eastAsia"/>
          <w:sz w:val="28"/>
          <w:szCs w:val="28"/>
        </w:rPr>
        <w:t>个人单独寄送不予受理，逾期不予受理。</w:t>
      </w:r>
    </w:p>
    <w:p w:rsidR="00FC7C03" w:rsidRDefault="001B7CB9" w:rsidP="00A74F47">
      <w:pPr>
        <w:adjustRightInd w:val="0"/>
        <w:snapToGrid w:val="0"/>
        <w:spacing w:line="360" w:lineRule="auto"/>
        <w:ind w:firstLine="480"/>
        <w:rPr>
          <w:rFonts w:ascii="仿宋_GB2312" w:eastAsia="仿宋_GB2312" w:hAnsi="宋体"/>
          <w:sz w:val="28"/>
          <w:szCs w:val="28"/>
        </w:rPr>
      </w:pPr>
      <w:r w:rsidRPr="001B7CB9">
        <w:rPr>
          <w:rFonts w:ascii="仿宋_GB2312" w:eastAsia="仿宋_GB2312" w:hAnsi="宋体" w:hint="eastAsia"/>
          <w:sz w:val="28"/>
          <w:szCs w:val="28"/>
        </w:rPr>
        <w:t>报送地址：北京市新街口外大街19号北京师范大学科技楼C区1001室;联系人：徐昊;电话：（010）58801803。</w:t>
      </w:r>
    </w:p>
    <w:p w:rsidR="00A5401D" w:rsidRPr="0067776E" w:rsidRDefault="00A5401D" w:rsidP="00A5401D">
      <w:pPr>
        <w:adjustRightInd w:val="0"/>
        <w:snapToGrid w:val="0"/>
        <w:spacing w:line="360" w:lineRule="auto"/>
        <w:ind w:firstLine="480"/>
        <w:rPr>
          <w:rFonts w:ascii="黑体" w:eastAsia="黑体" w:hAnsi="黑体"/>
          <w:b/>
          <w:sz w:val="28"/>
          <w:szCs w:val="28"/>
        </w:rPr>
      </w:pPr>
      <w:r>
        <w:rPr>
          <w:rFonts w:ascii="黑体" w:eastAsia="黑体" w:hAnsi="黑体" w:hint="eastAsia"/>
          <w:b/>
          <w:sz w:val="28"/>
          <w:szCs w:val="28"/>
        </w:rPr>
        <w:t>六</w:t>
      </w:r>
      <w:r w:rsidRPr="0067776E">
        <w:rPr>
          <w:rFonts w:ascii="黑体" w:eastAsia="黑体" w:hAnsi="黑体" w:hint="eastAsia"/>
          <w:b/>
          <w:sz w:val="28"/>
          <w:szCs w:val="28"/>
        </w:rPr>
        <w:t>、</w:t>
      </w:r>
      <w:r w:rsidRPr="0067776E">
        <w:rPr>
          <w:rFonts w:ascii="黑体" w:eastAsia="黑体" w:hAnsi="黑体"/>
          <w:b/>
          <w:sz w:val="28"/>
          <w:szCs w:val="28"/>
        </w:rPr>
        <w:t>其他事项</w:t>
      </w:r>
    </w:p>
    <w:p w:rsidR="00A5401D" w:rsidRPr="001D0E8A" w:rsidRDefault="00A5401D" w:rsidP="00A5401D">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1.申请人可根据研究实际需要自主确定科研团队，申请时可以不列出参与者。</w:t>
      </w:r>
    </w:p>
    <w:p w:rsidR="00A5401D" w:rsidRPr="001D0E8A" w:rsidRDefault="00A5401D" w:rsidP="00A5401D">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2.申报人须按照《申请书》和申报公告要求，如实填写材料，保证没有知识产权争议，不得有违背科研诚信要求的行为。凡存在弄虚</w:t>
      </w:r>
      <w:r w:rsidRPr="001D0E8A">
        <w:rPr>
          <w:rFonts w:ascii="仿宋_GB2312" w:eastAsia="仿宋_GB2312" w:hAnsi="宋体" w:hint="eastAsia"/>
          <w:sz w:val="28"/>
          <w:szCs w:val="28"/>
        </w:rPr>
        <w:lastRenderedPageBreak/>
        <w:t>作假、抄袭剽窃等行为的，一经发现查实，取消五年申报资格，如获立项即予撤项并通报批评，列入不良科研信用记录。</w:t>
      </w:r>
    </w:p>
    <w:p w:rsidR="00A5401D" w:rsidRDefault="00A5401D" w:rsidP="00A5401D">
      <w:pPr>
        <w:adjustRightInd w:val="0"/>
        <w:snapToGrid w:val="0"/>
        <w:spacing w:line="360" w:lineRule="auto"/>
        <w:ind w:firstLine="480"/>
        <w:rPr>
          <w:rFonts w:ascii="仿宋_GB2312" w:eastAsia="仿宋_GB2312" w:hAnsi="宋体"/>
          <w:sz w:val="28"/>
          <w:szCs w:val="28"/>
        </w:rPr>
      </w:pPr>
      <w:r w:rsidRPr="001D0E8A">
        <w:rPr>
          <w:rFonts w:ascii="仿宋_GB2312" w:eastAsia="仿宋_GB2312" w:hAnsi="宋体" w:hint="eastAsia"/>
          <w:sz w:val="28"/>
          <w:szCs w:val="28"/>
        </w:rPr>
        <w:t>3.项目负责人在项目执行期间要遵守相关承诺，履行约定义务，按期完成研究任务，结项成果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撰写成果，请在《申请书》论证中予以说明。</w:t>
      </w:r>
    </w:p>
    <w:p w:rsidR="00490EDC" w:rsidRPr="00A5401D" w:rsidRDefault="00490EDC" w:rsidP="007329D1">
      <w:pPr>
        <w:adjustRightInd w:val="0"/>
        <w:snapToGrid w:val="0"/>
        <w:spacing w:line="360" w:lineRule="auto"/>
        <w:ind w:firstLine="480"/>
        <w:rPr>
          <w:rFonts w:ascii="仿宋_GB2312" w:eastAsia="仿宋_GB2312" w:hAnsi="宋体"/>
          <w:b/>
          <w:sz w:val="28"/>
          <w:szCs w:val="28"/>
        </w:rPr>
      </w:pPr>
    </w:p>
    <w:p w:rsidR="007329D1" w:rsidRPr="00526F91" w:rsidRDefault="007329D1" w:rsidP="007329D1">
      <w:pPr>
        <w:adjustRightInd w:val="0"/>
        <w:snapToGrid w:val="0"/>
        <w:spacing w:line="360" w:lineRule="auto"/>
        <w:ind w:firstLine="480"/>
        <w:rPr>
          <w:rFonts w:ascii="仿宋_GB2312" w:eastAsia="仿宋_GB2312" w:hAnsi="宋体"/>
          <w:b/>
          <w:sz w:val="28"/>
          <w:szCs w:val="28"/>
        </w:rPr>
      </w:pPr>
      <w:r w:rsidRPr="00526F91">
        <w:rPr>
          <w:rFonts w:ascii="仿宋_GB2312" w:eastAsia="仿宋_GB2312" w:hAnsi="宋体" w:hint="eastAsia"/>
          <w:b/>
          <w:sz w:val="28"/>
          <w:szCs w:val="28"/>
        </w:rPr>
        <w:t>相关</w:t>
      </w:r>
      <w:r w:rsidR="00526F91" w:rsidRPr="00526F91">
        <w:rPr>
          <w:rFonts w:ascii="仿宋_GB2312" w:eastAsia="仿宋_GB2312" w:hAnsi="宋体" w:hint="eastAsia"/>
          <w:b/>
          <w:sz w:val="28"/>
          <w:szCs w:val="28"/>
        </w:rPr>
        <w:t>附件</w:t>
      </w:r>
      <w:r w:rsidRPr="00526F91">
        <w:rPr>
          <w:rFonts w:ascii="仿宋_GB2312" w:eastAsia="仿宋_GB2312" w:hAnsi="宋体" w:hint="eastAsia"/>
          <w:b/>
          <w:sz w:val="28"/>
          <w:szCs w:val="28"/>
        </w:rPr>
        <w:t>：</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1.</w:t>
      </w:r>
      <w:r w:rsidR="0067776E" w:rsidRPr="0067776E">
        <w:rPr>
          <w:rFonts w:ascii="仿宋_GB2312" w:eastAsia="仿宋_GB2312" w:hAnsi="宋体" w:hint="eastAsia"/>
          <w:sz w:val="28"/>
          <w:szCs w:val="28"/>
        </w:rPr>
        <w:t>国家社会科学基金冷门“绝学”和国别史等研究专项申请书</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2.</w:t>
      </w:r>
      <w:r w:rsidR="00A74F47" w:rsidRPr="00A74F47">
        <w:rPr>
          <w:rFonts w:ascii="仿宋_GB2312" w:eastAsia="仿宋_GB2312" w:hAnsi="宋体" w:hint="eastAsia"/>
          <w:sz w:val="28"/>
          <w:szCs w:val="28"/>
        </w:rPr>
        <w:t>国家社会科学基金研究专项申报材料汇总表</w:t>
      </w:r>
    </w:p>
    <w:p w:rsidR="00FC7C03" w:rsidRDefault="00FC7C03" w:rsidP="007329D1">
      <w:pPr>
        <w:adjustRightInd w:val="0"/>
        <w:snapToGrid w:val="0"/>
        <w:spacing w:line="360" w:lineRule="auto"/>
        <w:ind w:firstLine="480"/>
        <w:rPr>
          <w:rFonts w:ascii="仿宋_GB2312" w:eastAsia="仿宋_GB2312" w:hAnsi="宋体"/>
          <w:sz w:val="28"/>
          <w:szCs w:val="28"/>
        </w:rPr>
      </w:pPr>
    </w:p>
    <w:p w:rsidR="00DF7ADA" w:rsidRPr="00DF7ADA" w:rsidRDefault="00DF7ADA" w:rsidP="00DF7ADA">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高校社科管理中心</w:t>
      </w:r>
    </w:p>
    <w:p w:rsidR="00B14780" w:rsidRPr="00B14780" w:rsidRDefault="00DF7ADA" w:rsidP="000133AC">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201</w:t>
      </w:r>
      <w:r w:rsidR="005C7096">
        <w:rPr>
          <w:rFonts w:ascii="仿宋_GB2312" w:eastAsia="仿宋_GB2312" w:hAnsi="宋体"/>
          <w:sz w:val="28"/>
          <w:szCs w:val="28"/>
        </w:rPr>
        <w:t>9</w:t>
      </w:r>
      <w:r w:rsidRPr="00DF7ADA">
        <w:rPr>
          <w:rFonts w:ascii="仿宋_GB2312" w:eastAsia="仿宋_GB2312" w:hAnsi="宋体" w:hint="eastAsia"/>
          <w:sz w:val="28"/>
          <w:szCs w:val="28"/>
        </w:rPr>
        <w:t>年</w:t>
      </w:r>
      <w:r w:rsidR="005C7096">
        <w:rPr>
          <w:rFonts w:ascii="仿宋_GB2312" w:eastAsia="仿宋_GB2312" w:hAnsi="宋体"/>
          <w:sz w:val="28"/>
          <w:szCs w:val="28"/>
        </w:rPr>
        <w:t>6</w:t>
      </w:r>
      <w:r w:rsidRPr="00DF7ADA">
        <w:rPr>
          <w:rFonts w:ascii="仿宋_GB2312" w:eastAsia="仿宋_GB2312" w:hAnsi="宋体" w:hint="eastAsia"/>
          <w:sz w:val="28"/>
          <w:szCs w:val="28"/>
        </w:rPr>
        <w:t>月</w:t>
      </w:r>
      <w:r w:rsidR="005C7096">
        <w:rPr>
          <w:rFonts w:ascii="仿宋_GB2312" w:eastAsia="仿宋_GB2312" w:hAnsi="宋体"/>
          <w:sz w:val="28"/>
          <w:szCs w:val="28"/>
        </w:rPr>
        <w:t>26</w:t>
      </w:r>
      <w:r w:rsidRPr="00DF7ADA">
        <w:rPr>
          <w:rFonts w:ascii="仿宋_GB2312" w:eastAsia="仿宋_GB2312" w:hAnsi="宋体" w:hint="eastAsia"/>
          <w:sz w:val="28"/>
          <w:szCs w:val="28"/>
        </w:rPr>
        <w:t>日</w:t>
      </w:r>
    </w:p>
    <w:sectPr w:rsidR="00B14780" w:rsidRPr="00B147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72C" w:rsidRDefault="0015472C" w:rsidP="00B14780">
      <w:r>
        <w:separator/>
      </w:r>
    </w:p>
  </w:endnote>
  <w:endnote w:type="continuationSeparator" w:id="0">
    <w:p w:rsidR="0015472C" w:rsidRDefault="0015472C" w:rsidP="00B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72C" w:rsidRDefault="0015472C" w:rsidP="00B14780">
      <w:r>
        <w:separator/>
      </w:r>
    </w:p>
  </w:footnote>
  <w:footnote w:type="continuationSeparator" w:id="0">
    <w:p w:rsidR="0015472C" w:rsidRDefault="0015472C" w:rsidP="00B14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FE"/>
    <w:rsid w:val="000133AC"/>
    <w:rsid w:val="0007063E"/>
    <w:rsid w:val="00072D04"/>
    <w:rsid w:val="000E0E94"/>
    <w:rsid w:val="000E6570"/>
    <w:rsid w:val="000F59B0"/>
    <w:rsid w:val="0015472C"/>
    <w:rsid w:val="00193CB9"/>
    <w:rsid w:val="001B7CB9"/>
    <w:rsid w:val="001D0E8A"/>
    <w:rsid w:val="002134F0"/>
    <w:rsid w:val="00301271"/>
    <w:rsid w:val="00373937"/>
    <w:rsid w:val="003A3F86"/>
    <w:rsid w:val="003D536D"/>
    <w:rsid w:val="00490EDC"/>
    <w:rsid w:val="00526F91"/>
    <w:rsid w:val="005300CC"/>
    <w:rsid w:val="00567372"/>
    <w:rsid w:val="00587E37"/>
    <w:rsid w:val="005C7096"/>
    <w:rsid w:val="006070D8"/>
    <w:rsid w:val="00617FFA"/>
    <w:rsid w:val="00643137"/>
    <w:rsid w:val="0067776E"/>
    <w:rsid w:val="006F2CD8"/>
    <w:rsid w:val="006F3C28"/>
    <w:rsid w:val="00700DD2"/>
    <w:rsid w:val="007329D1"/>
    <w:rsid w:val="00772B22"/>
    <w:rsid w:val="008561FE"/>
    <w:rsid w:val="00863577"/>
    <w:rsid w:val="00884685"/>
    <w:rsid w:val="008F7A9E"/>
    <w:rsid w:val="00954BAF"/>
    <w:rsid w:val="00A5401D"/>
    <w:rsid w:val="00A61E9F"/>
    <w:rsid w:val="00A74F47"/>
    <w:rsid w:val="00B14780"/>
    <w:rsid w:val="00B413F2"/>
    <w:rsid w:val="00B65A73"/>
    <w:rsid w:val="00C54793"/>
    <w:rsid w:val="00D20BEB"/>
    <w:rsid w:val="00D37E49"/>
    <w:rsid w:val="00D43EEA"/>
    <w:rsid w:val="00D57D12"/>
    <w:rsid w:val="00DA3EF3"/>
    <w:rsid w:val="00DF7ADA"/>
    <w:rsid w:val="00EA537A"/>
    <w:rsid w:val="00F355FE"/>
    <w:rsid w:val="00FC7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5C4917"/>
  <w15:docId w15:val="{B0F75CAF-B1FF-425E-AA9C-6D9F02D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78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7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4780"/>
    <w:rPr>
      <w:sz w:val="18"/>
      <w:szCs w:val="18"/>
    </w:rPr>
  </w:style>
  <w:style w:type="paragraph" w:styleId="a5">
    <w:name w:val="footer"/>
    <w:basedOn w:val="a"/>
    <w:link w:val="a6"/>
    <w:uiPriority w:val="99"/>
    <w:unhideWhenUsed/>
    <w:rsid w:val="00B14780"/>
    <w:pPr>
      <w:tabs>
        <w:tab w:val="center" w:pos="4153"/>
        <w:tab w:val="right" w:pos="8306"/>
      </w:tabs>
      <w:snapToGrid w:val="0"/>
      <w:jc w:val="left"/>
    </w:pPr>
    <w:rPr>
      <w:sz w:val="18"/>
      <w:szCs w:val="18"/>
    </w:rPr>
  </w:style>
  <w:style w:type="character" w:customStyle="1" w:styleId="a6">
    <w:name w:val="页脚 字符"/>
    <w:basedOn w:val="a0"/>
    <w:link w:val="a5"/>
    <w:uiPriority w:val="99"/>
    <w:rsid w:val="00B14780"/>
    <w:rPr>
      <w:sz w:val="18"/>
      <w:szCs w:val="18"/>
    </w:rPr>
  </w:style>
  <w:style w:type="paragraph" w:styleId="a7">
    <w:name w:val="Normal (Web)"/>
    <w:basedOn w:val="a"/>
    <w:rsid w:val="00B14780"/>
    <w:rPr>
      <w:sz w:val="24"/>
    </w:rPr>
  </w:style>
  <w:style w:type="character" w:styleId="a8">
    <w:name w:val="Strong"/>
    <w:qFormat/>
    <w:rsid w:val="00B14780"/>
    <w:rPr>
      <w:b/>
      <w:bCs/>
    </w:rPr>
  </w:style>
  <w:style w:type="paragraph" w:styleId="a9">
    <w:name w:val="Balloon Text"/>
    <w:basedOn w:val="a"/>
    <w:link w:val="aa"/>
    <w:uiPriority w:val="99"/>
    <w:semiHidden/>
    <w:unhideWhenUsed/>
    <w:rsid w:val="002134F0"/>
    <w:rPr>
      <w:sz w:val="18"/>
      <w:szCs w:val="18"/>
    </w:rPr>
  </w:style>
  <w:style w:type="character" w:customStyle="1" w:styleId="aa">
    <w:name w:val="批注框文本 字符"/>
    <w:basedOn w:val="a0"/>
    <w:link w:val="a9"/>
    <w:uiPriority w:val="99"/>
    <w:semiHidden/>
    <w:rsid w:val="002134F0"/>
    <w:rPr>
      <w:rFonts w:ascii="Times New Roman" w:eastAsia="宋体" w:hAnsi="Times New Roman" w:cs="Times New Roman"/>
      <w:sz w:val="18"/>
      <w:szCs w:val="18"/>
    </w:rPr>
  </w:style>
  <w:style w:type="character" w:styleId="ab">
    <w:name w:val="Hyperlink"/>
    <w:basedOn w:val="a0"/>
    <w:uiPriority w:val="99"/>
    <w:unhideWhenUsed/>
    <w:rsid w:val="00A74F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069760">
      <w:bodyDiv w:val="1"/>
      <w:marLeft w:val="0"/>
      <w:marRight w:val="0"/>
      <w:marTop w:val="0"/>
      <w:marBottom w:val="0"/>
      <w:divBdr>
        <w:top w:val="none" w:sz="0" w:space="0" w:color="auto"/>
        <w:left w:val="none" w:sz="0" w:space="0" w:color="auto"/>
        <w:bottom w:val="none" w:sz="0" w:space="0" w:color="auto"/>
        <w:right w:val="none" w:sz="0" w:space="0" w:color="auto"/>
      </w:divBdr>
    </w:div>
    <w:div w:id="1787504213">
      <w:bodyDiv w:val="1"/>
      <w:marLeft w:val="0"/>
      <w:marRight w:val="0"/>
      <w:marTop w:val="0"/>
      <w:marBottom w:val="0"/>
      <w:divBdr>
        <w:top w:val="none" w:sz="0" w:space="0" w:color="auto"/>
        <w:left w:val="none" w:sz="0" w:space="0" w:color="auto"/>
        <w:bottom w:val="none" w:sz="0" w:space="0" w:color="auto"/>
        <w:right w:val="none" w:sz="0" w:space="0" w:color="auto"/>
      </w:divBdr>
    </w:div>
    <w:div w:id="18725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2FE55-1C5D-411E-B7B2-0365C96C3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4</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23</cp:revision>
  <dcterms:created xsi:type="dcterms:W3CDTF">2017-02-09T07:12:00Z</dcterms:created>
  <dcterms:modified xsi:type="dcterms:W3CDTF">2019-06-25T23:46:00Z</dcterms:modified>
</cp:coreProperties>
</file>